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B8EE0" w14:textId="77777777" w:rsidR="00102D33" w:rsidRPr="0097174C" w:rsidRDefault="00102D33" w:rsidP="00B6159E">
      <w:pPr>
        <w:spacing w:line="360" w:lineRule="auto"/>
        <w:ind w:left="57" w:right="57"/>
        <w:jc w:val="both"/>
        <w:rPr>
          <w:rFonts w:ascii="Times" w:hAnsi="Times" w:cs="Arial"/>
          <w:b/>
          <w:color w:val="000000" w:themeColor="text1"/>
          <w:lang w:val="en-GB"/>
        </w:rPr>
      </w:pPr>
      <w:bookmarkStart w:id="0" w:name="_GoBack"/>
      <w:r w:rsidRPr="0097174C">
        <w:rPr>
          <w:rFonts w:ascii="Times" w:hAnsi="Times" w:cs="Arial"/>
          <w:b/>
          <w:noProof/>
          <w:color w:val="000000" w:themeColor="text1"/>
          <w:lang w:val="en-US" w:eastAsia="ru-RU"/>
        </w:rPr>
        <w:drawing>
          <wp:anchor distT="0" distB="0" distL="114300" distR="114300" simplePos="0" relativeHeight="251659264" behindDoc="0" locked="0" layoutInCell="1" allowOverlap="1" wp14:anchorId="55217A35" wp14:editId="005A2A5C">
            <wp:simplePos x="0" y="0"/>
            <wp:positionH relativeFrom="margin">
              <wp:align>left</wp:align>
            </wp:positionH>
            <wp:positionV relativeFrom="margin">
              <wp:align>top</wp:align>
            </wp:positionV>
            <wp:extent cx="1268730" cy="1268730"/>
            <wp:effectExtent l="0" t="0" r="1270" b="1270"/>
            <wp:wrapSquare wrapText="bothSides"/>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jpeg"/>
                    <pic:cNvPicPr/>
                  </pic:nvPicPr>
                  <pic:blipFill>
                    <a:blip r:embed="rId8">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anchor>
        </w:drawing>
      </w:r>
      <w:r w:rsidRPr="0097174C">
        <w:rPr>
          <w:rFonts w:ascii="Times" w:hAnsi="Times" w:cs="Arial"/>
          <w:b/>
          <w:color w:val="000000" w:themeColor="text1"/>
          <w:lang w:val="en-GB"/>
        </w:rPr>
        <w:t>ISPOR Russia St. Petersburg Chapter</w:t>
      </w:r>
    </w:p>
    <w:p w14:paraId="18C4E75E" w14:textId="0175F949"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Annual Report 201</w:t>
      </w:r>
      <w:r w:rsidR="00B6305F" w:rsidRPr="0097174C">
        <w:rPr>
          <w:rFonts w:ascii="Times" w:hAnsi="Times" w:cs="Arial"/>
          <w:b/>
          <w:color w:val="000000" w:themeColor="text1"/>
          <w:lang w:val="en-GB"/>
        </w:rPr>
        <w:t>6</w:t>
      </w:r>
    </w:p>
    <w:p w14:paraId="54ECB945"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To:</w:t>
      </w:r>
    </w:p>
    <w:p w14:paraId="188C67C8"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Board of Directors</w:t>
      </w:r>
    </w:p>
    <w:p w14:paraId="5D7623B8" w14:textId="7F900E68"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 xml:space="preserve">International Society for </w:t>
      </w:r>
      <w:proofErr w:type="spellStart"/>
      <w:r w:rsidR="003C21A3" w:rsidRPr="0097174C">
        <w:rPr>
          <w:rFonts w:ascii="Times" w:hAnsi="Times" w:cs="Arial"/>
          <w:b/>
          <w:color w:val="000000" w:themeColor="text1"/>
          <w:lang w:val="en-GB"/>
        </w:rPr>
        <w:t>Pharmacoeconomic</w:t>
      </w:r>
      <w:r w:rsidR="00F65C62" w:rsidRPr="0097174C">
        <w:rPr>
          <w:rFonts w:ascii="Times" w:hAnsi="Times" w:cs="Arial"/>
          <w:b/>
          <w:color w:val="000000" w:themeColor="text1"/>
          <w:lang w:val="en-GB"/>
        </w:rPr>
        <w:t>s</w:t>
      </w:r>
      <w:proofErr w:type="spellEnd"/>
      <w:r w:rsidRPr="0097174C">
        <w:rPr>
          <w:rFonts w:ascii="Times" w:hAnsi="Times" w:cs="Arial"/>
          <w:b/>
          <w:color w:val="000000" w:themeColor="text1"/>
          <w:lang w:val="en-GB"/>
        </w:rPr>
        <w:t xml:space="preserve"> and</w:t>
      </w:r>
    </w:p>
    <w:p w14:paraId="18452F4D"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Outcomes Research</w:t>
      </w:r>
    </w:p>
    <w:p w14:paraId="31344E34"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505 Lawrence Square Boulevard South</w:t>
      </w:r>
    </w:p>
    <w:p w14:paraId="3EA8E154"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Lawrenceville, ТО 08648 USA</w:t>
      </w:r>
    </w:p>
    <w:p w14:paraId="6FD93572" w14:textId="77777777" w:rsidR="00102D33" w:rsidRPr="0097174C" w:rsidRDefault="00102D33" w:rsidP="00B6159E">
      <w:pPr>
        <w:spacing w:line="360" w:lineRule="auto"/>
        <w:ind w:left="57" w:right="57"/>
        <w:jc w:val="both"/>
        <w:rPr>
          <w:rFonts w:ascii="Times" w:hAnsi="Times" w:cs="Times New Roman"/>
          <w:color w:val="000000" w:themeColor="text1"/>
          <w:lang w:val="en-GB"/>
        </w:rPr>
      </w:pPr>
    </w:p>
    <w:p w14:paraId="7AE43FC3"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PREPARED BY</w:t>
      </w:r>
    </w:p>
    <w:p w14:paraId="216F04AB" w14:textId="77777777" w:rsidR="00102D33" w:rsidRPr="0097174C" w:rsidRDefault="00102D33" w:rsidP="00B6159E">
      <w:pPr>
        <w:spacing w:after="0" w:line="360" w:lineRule="auto"/>
        <w:ind w:left="57" w:right="57"/>
        <w:jc w:val="both"/>
        <w:rPr>
          <w:rFonts w:ascii="Times" w:eastAsia="Times New Roman" w:hAnsi="Times" w:cs="Times New Roman"/>
          <w:bCs/>
          <w:color w:val="000000" w:themeColor="text1"/>
          <w:shd w:val="clear" w:color="auto" w:fill="FFFFFF"/>
          <w:lang w:val="en-GB" w:eastAsia="ru-RU"/>
        </w:rPr>
      </w:pPr>
      <w:r w:rsidRPr="0097174C">
        <w:rPr>
          <w:rFonts w:ascii="Times" w:hAnsi="Times" w:cs="Arial"/>
          <w:color w:val="000000" w:themeColor="text1"/>
          <w:lang w:val="en-GB"/>
        </w:rPr>
        <w:t xml:space="preserve">Professor </w:t>
      </w:r>
      <w:r w:rsidRPr="0097174C">
        <w:rPr>
          <w:rFonts w:ascii="Times" w:hAnsi="Times" w:cs="Times New Roman"/>
          <w:color w:val="000000" w:themeColor="text1"/>
          <w:lang w:val="en-GB"/>
        </w:rPr>
        <w:t xml:space="preserve">Alexey Kolbin, MD, PhD, </w:t>
      </w:r>
      <w:r w:rsidRPr="0097174C">
        <w:rPr>
          <w:rFonts w:ascii="Times" w:eastAsia="Times New Roman" w:hAnsi="Times" w:cs="Times New Roman"/>
          <w:bCs/>
          <w:color w:val="000000" w:themeColor="text1"/>
          <w:shd w:val="clear" w:color="auto" w:fill="FFFFFF"/>
          <w:lang w:val="en-GB" w:eastAsia="ru-RU"/>
        </w:rPr>
        <w:t>Doctor of Science</w:t>
      </w:r>
    </w:p>
    <w:p w14:paraId="55970A71" w14:textId="1542FECB" w:rsidR="00102D33" w:rsidRPr="0097174C" w:rsidRDefault="00102D33" w:rsidP="00B6159E">
      <w:pPr>
        <w:spacing w:after="0"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eastAsia="ru-RU"/>
        </w:rPr>
        <w:t xml:space="preserve">Head of the </w:t>
      </w:r>
      <w:r w:rsidR="00C649D9" w:rsidRPr="0097174C">
        <w:rPr>
          <w:rFonts w:ascii="Times" w:eastAsia="Times New Roman" w:hAnsi="Times" w:cs="Times New Roman"/>
          <w:color w:val="000000" w:themeColor="text1"/>
          <w:lang w:val="en-US" w:eastAsia="ru-RU"/>
        </w:rPr>
        <w:t>D</w:t>
      </w:r>
      <w:proofErr w:type="spellStart"/>
      <w:r w:rsidRPr="0097174C">
        <w:rPr>
          <w:rFonts w:ascii="Times" w:eastAsia="Times New Roman" w:hAnsi="Times" w:cs="Times New Roman"/>
          <w:color w:val="000000" w:themeColor="text1"/>
          <w:lang w:val="en-GB" w:eastAsia="ru-RU"/>
        </w:rPr>
        <w:t>epartment</w:t>
      </w:r>
      <w:proofErr w:type="spellEnd"/>
      <w:r w:rsidRPr="0097174C">
        <w:rPr>
          <w:rFonts w:ascii="Times" w:eastAsia="Times New Roman" w:hAnsi="Times" w:cs="Times New Roman"/>
          <w:color w:val="000000" w:themeColor="text1"/>
          <w:lang w:val="en-GB" w:eastAsia="ru-RU"/>
        </w:rPr>
        <w:t xml:space="preserve"> of </w:t>
      </w:r>
      <w:r w:rsidR="00C649D9" w:rsidRPr="0097174C">
        <w:rPr>
          <w:rFonts w:ascii="Times" w:eastAsia="Times New Roman" w:hAnsi="Times" w:cs="Times New Roman"/>
          <w:color w:val="000000" w:themeColor="text1"/>
          <w:lang w:val="en-GB" w:eastAsia="ru-RU"/>
        </w:rPr>
        <w:t>C</w:t>
      </w:r>
      <w:r w:rsidRPr="0097174C">
        <w:rPr>
          <w:rFonts w:ascii="Times" w:eastAsia="Times New Roman" w:hAnsi="Times" w:cs="Times New Roman"/>
          <w:color w:val="000000" w:themeColor="text1"/>
          <w:lang w:val="en-GB" w:eastAsia="ru-RU"/>
        </w:rPr>
        <w:t xml:space="preserve">linical </w:t>
      </w:r>
      <w:r w:rsidR="00C649D9" w:rsidRPr="0097174C">
        <w:rPr>
          <w:rFonts w:ascii="Times" w:eastAsia="Times New Roman" w:hAnsi="Times" w:cs="Times New Roman"/>
          <w:color w:val="000000" w:themeColor="text1"/>
          <w:lang w:val="en-GB" w:eastAsia="ru-RU"/>
        </w:rPr>
        <w:t>P</w:t>
      </w:r>
      <w:r w:rsidRPr="0097174C">
        <w:rPr>
          <w:rFonts w:ascii="Times" w:eastAsia="Times New Roman" w:hAnsi="Times" w:cs="Times New Roman"/>
          <w:color w:val="000000" w:themeColor="text1"/>
          <w:lang w:val="en-GB" w:eastAsia="ru-RU"/>
        </w:rPr>
        <w:t xml:space="preserve">harmacology and </w:t>
      </w:r>
      <w:r w:rsidR="00C649D9" w:rsidRPr="0097174C">
        <w:rPr>
          <w:rFonts w:ascii="Times" w:eastAsia="Times New Roman" w:hAnsi="Times" w:cs="Times New Roman"/>
          <w:color w:val="000000" w:themeColor="text1"/>
          <w:lang w:val="en-GB" w:eastAsia="ru-RU"/>
        </w:rPr>
        <w:t>E</w:t>
      </w:r>
      <w:r w:rsidRPr="0097174C">
        <w:rPr>
          <w:rFonts w:ascii="Times" w:eastAsia="Times New Roman" w:hAnsi="Times" w:cs="Times New Roman"/>
          <w:color w:val="000000" w:themeColor="text1"/>
          <w:lang w:val="en-GB" w:eastAsia="ru-RU"/>
        </w:rPr>
        <w:t>vidence-</w:t>
      </w:r>
      <w:r w:rsidR="00C649D9" w:rsidRPr="0097174C">
        <w:rPr>
          <w:rFonts w:ascii="Times" w:eastAsia="Times New Roman" w:hAnsi="Times" w:cs="Times New Roman"/>
          <w:color w:val="000000" w:themeColor="text1"/>
          <w:lang w:val="en-GB" w:eastAsia="ru-RU"/>
        </w:rPr>
        <w:t>B</w:t>
      </w:r>
      <w:r w:rsidRPr="0097174C">
        <w:rPr>
          <w:rFonts w:ascii="Times" w:eastAsia="Times New Roman" w:hAnsi="Times" w:cs="Times New Roman"/>
          <w:color w:val="000000" w:themeColor="text1"/>
          <w:lang w:val="en-GB" w:eastAsia="ru-RU"/>
        </w:rPr>
        <w:t xml:space="preserve">ased </w:t>
      </w:r>
      <w:r w:rsidR="00C649D9" w:rsidRPr="0097174C">
        <w:rPr>
          <w:rFonts w:ascii="Times" w:eastAsia="Times New Roman" w:hAnsi="Times" w:cs="Times New Roman"/>
          <w:color w:val="000000" w:themeColor="text1"/>
          <w:lang w:val="en-GB" w:eastAsia="ru-RU"/>
        </w:rPr>
        <w:t>M</w:t>
      </w:r>
      <w:r w:rsidRPr="0097174C">
        <w:rPr>
          <w:rFonts w:ascii="Times" w:eastAsia="Times New Roman" w:hAnsi="Times" w:cs="Times New Roman"/>
          <w:color w:val="000000" w:themeColor="text1"/>
          <w:lang w:val="en-GB" w:eastAsia="ru-RU"/>
        </w:rPr>
        <w:t>edicine</w:t>
      </w:r>
      <w:r w:rsidR="00182E61" w:rsidRPr="0097174C">
        <w:rPr>
          <w:rFonts w:ascii="Times" w:eastAsia="Times New Roman" w:hAnsi="Times" w:cs="Times New Roman"/>
          <w:color w:val="000000" w:themeColor="text1"/>
          <w:lang w:val="en-GB" w:eastAsia="ru-RU"/>
        </w:rPr>
        <w:t>,</w:t>
      </w:r>
      <w:r w:rsidR="003C21A3" w:rsidRPr="0097174C">
        <w:rPr>
          <w:rFonts w:ascii="Times" w:eastAsia="Times New Roman" w:hAnsi="Times" w:cs="Times New Roman"/>
          <w:color w:val="000000" w:themeColor="text1"/>
          <w:lang w:val="en-GB" w:eastAsia="ru-RU"/>
        </w:rPr>
        <w:t xml:space="preserve"> </w:t>
      </w:r>
      <w:r w:rsidRPr="0097174C">
        <w:rPr>
          <w:rFonts w:ascii="Times" w:eastAsiaTheme="minorEastAsia" w:hAnsi="Times" w:cs="Times New Roman"/>
          <w:color w:val="000000" w:themeColor="text1"/>
          <w:shd w:val="clear" w:color="auto" w:fill="F9F9F9"/>
          <w:lang w:val="en-GB" w:eastAsia="ru-RU"/>
        </w:rPr>
        <w:t xml:space="preserve">First Pavlov State Medical University of St. </w:t>
      </w:r>
      <w:r w:rsidR="002B20A4" w:rsidRPr="0097174C">
        <w:rPr>
          <w:rFonts w:ascii="Times" w:eastAsiaTheme="minorEastAsia" w:hAnsi="Times" w:cs="Times New Roman"/>
          <w:color w:val="000000" w:themeColor="text1"/>
          <w:shd w:val="clear" w:color="auto" w:fill="F9F9F9"/>
          <w:lang w:val="en-GB" w:eastAsia="ru-RU"/>
        </w:rPr>
        <w:t>Petersburg</w:t>
      </w:r>
      <w:r w:rsidR="003C21A3" w:rsidRPr="0097174C">
        <w:rPr>
          <w:rFonts w:ascii="Times" w:eastAsiaTheme="minorEastAsia" w:hAnsi="Times" w:cs="Times New Roman"/>
          <w:color w:val="000000" w:themeColor="text1"/>
          <w:shd w:val="clear" w:color="auto" w:fill="F9F9F9"/>
          <w:lang w:val="en-GB" w:eastAsia="ru-RU"/>
        </w:rPr>
        <w:t xml:space="preserve">; </w:t>
      </w:r>
      <w:r w:rsidR="003C21A3" w:rsidRPr="0097174C">
        <w:rPr>
          <w:rFonts w:ascii="Times" w:hAnsi="Times" w:cs="Times New Roman"/>
          <w:color w:val="000000" w:themeColor="text1"/>
          <w:lang w:val="en-GB"/>
        </w:rPr>
        <w:t xml:space="preserve">Professor of </w:t>
      </w:r>
      <w:r w:rsidR="00182E61" w:rsidRPr="0097174C">
        <w:rPr>
          <w:rFonts w:ascii="Times" w:hAnsi="Times" w:cs="Times New Roman"/>
          <w:color w:val="000000" w:themeColor="text1"/>
          <w:lang w:val="en-GB"/>
        </w:rPr>
        <w:t xml:space="preserve">the </w:t>
      </w:r>
      <w:r w:rsidR="00C649D9" w:rsidRPr="0097174C">
        <w:rPr>
          <w:rFonts w:ascii="Times" w:hAnsi="Times" w:cs="Times New Roman"/>
          <w:color w:val="000000" w:themeColor="text1"/>
          <w:lang w:val="en-GB"/>
        </w:rPr>
        <w:t>D</w:t>
      </w:r>
      <w:r w:rsidR="003C21A3" w:rsidRPr="0097174C">
        <w:rPr>
          <w:rFonts w:ascii="Times" w:hAnsi="Times" w:cs="Times New Roman"/>
          <w:color w:val="000000" w:themeColor="text1"/>
          <w:lang w:val="en-GB"/>
        </w:rPr>
        <w:t xml:space="preserve">epartment of </w:t>
      </w:r>
      <w:r w:rsidR="00C649D9" w:rsidRPr="0097174C">
        <w:rPr>
          <w:rFonts w:ascii="Times" w:hAnsi="Times" w:cs="Times New Roman"/>
          <w:color w:val="000000" w:themeColor="text1"/>
          <w:lang w:val="en-GB"/>
        </w:rPr>
        <w:t>P</w:t>
      </w:r>
      <w:r w:rsidRPr="0097174C">
        <w:rPr>
          <w:rFonts w:ascii="Times" w:hAnsi="Times" w:cs="Times New Roman"/>
          <w:color w:val="000000" w:themeColor="text1"/>
          <w:lang w:val="en-GB"/>
        </w:rPr>
        <w:t xml:space="preserve">harmacology, Faculty of Medicine St. Petersburg State University </w:t>
      </w:r>
    </w:p>
    <w:p w14:paraId="1E7875C2" w14:textId="0151058E" w:rsidR="00102D33" w:rsidRPr="0097174C" w:rsidRDefault="003C21A3" w:rsidP="00B6159E">
      <w:pPr>
        <w:spacing w:after="0" w:line="360" w:lineRule="auto"/>
        <w:ind w:left="57" w:right="57"/>
        <w:jc w:val="both"/>
        <w:rPr>
          <w:rFonts w:ascii="Times" w:hAnsi="Times" w:cs="Times New Roman"/>
          <w:color w:val="000000" w:themeColor="text1"/>
          <w:lang w:val="en-US"/>
        </w:rPr>
      </w:pPr>
      <w:r w:rsidRPr="0097174C">
        <w:rPr>
          <w:rFonts w:ascii="Times" w:eastAsia="Times New Roman" w:hAnsi="Times" w:cs="Times New Roman"/>
          <w:color w:val="000000" w:themeColor="text1"/>
          <w:shd w:val="clear" w:color="auto" w:fill="FFFFFF"/>
          <w:lang w:val="en-GB" w:eastAsia="ru-RU"/>
        </w:rPr>
        <w:t xml:space="preserve">6 – 8 </w:t>
      </w:r>
      <w:r w:rsidR="00102D33" w:rsidRPr="0097174C">
        <w:rPr>
          <w:rFonts w:ascii="Times" w:eastAsia="Times New Roman" w:hAnsi="Times" w:cs="Times New Roman"/>
          <w:color w:val="000000" w:themeColor="text1"/>
          <w:lang w:val="en-GB" w:eastAsia="ru-RU"/>
        </w:rPr>
        <w:t>Lva Tolstogo</w:t>
      </w:r>
      <w:r w:rsidRPr="0097174C">
        <w:rPr>
          <w:rFonts w:ascii="Times" w:eastAsia="Times New Roman" w:hAnsi="Times" w:cs="Times New Roman"/>
          <w:color w:val="000000" w:themeColor="text1"/>
          <w:lang w:val="en-GB" w:eastAsia="ru-RU"/>
        </w:rPr>
        <w:t xml:space="preserve">, </w:t>
      </w:r>
      <w:r w:rsidRPr="0097174C">
        <w:rPr>
          <w:rFonts w:ascii="Times" w:eastAsia="Times New Roman" w:hAnsi="Times" w:cs="Times New Roman"/>
          <w:color w:val="000000" w:themeColor="text1"/>
          <w:shd w:val="clear" w:color="auto" w:fill="FFFFFF"/>
          <w:lang w:val="en-GB" w:eastAsia="ru-RU"/>
        </w:rPr>
        <w:t xml:space="preserve">St. </w:t>
      </w:r>
      <w:r w:rsidRPr="0097174C">
        <w:rPr>
          <w:rFonts w:ascii="Times" w:eastAsia="Times New Roman" w:hAnsi="Times" w:cs="Times New Roman"/>
          <w:bCs/>
          <w:color w:val="000000" w:themeColor="text1"/>
          <w:shd w:val="clear" w:color="auto" w:fill="FFFFFF"/>
          <w:lang w:val="en-GB" w:eastAsia="ru-RU"/>
        </w:rPr>
        <w:t>Petersburg</w:t>
      </w:r>
      <w:r w:rsidRPr="0097174C">
        <w:rPr>
          <w:rFonts w:ascii="Times" w:eastAsia="Times New Roman" w:hAnsi="Times" w:cs="Times New Roman"/>
          <w:color w:val="000000" w:themeColor="text1"/>
          <w:lang w:val="en-GB" w:eastAsia="ru-RU"/>
        </w:rPr>
        <w:t xml:space="preserve">, </w:t>
      </w:r>
      <w:r w:rsidRPr="0097174C">
        <w:rPr>
          <w:rFonts w:ascii="Times" w:eastAsia="Times New Roman" w:hAnsi="Times" w:cs="Times New Roman"/>
          <w:color w:val="000000" w:themeColor="text1"/>
          <w:shd w:val="clear" w:color="auto" w:fill="FFFFFF"/>
          <w:lang w:val="en-GB" w:eastAsia="ru-RU"/>
        </w:rPr>
        <w:t>Russia</w:t>
      </w:r>
      <w:r w:rsidR="00155D87" w:rsidRPr="0097174C">
        <w:rPr>
          <w:rFonts w:ascii="Times" w:hAnsi="Times" w:cs="Times New Roman"/>
          <w:color w:val="000000" w:themeColor="text1"/>
          <w:lang w:val="en-GB"/>
        </w:rPr>
        <w:t xml:space="preserve">, </w:t>
      </w:r>
      <w:r w:rsidR="00155D87" w:rsidRPr="0097174C">
        <w:rPr>
          <w:rFonts w:ascii="Times" w:eastAsia="Times New Roman" w:hAnsi="Times" w:cs="Times New Roman"/>
          <w:color w:val="000000" w:themeColor="text1"/>
          <w:shd w:val="clear" w:color="auto" w:fill="FFFFFF"/>
          <w:lang w:val="en-GB" w:eastAsia="ru-RU"/>
        </w:rPr>
        <w:t>197022</w:t>
      </w:r>
    </w:p>
    <w:p w14:paraId="0E4A4BC0" w14:textId="46357FBF" w:rsidR="00102D33" w:rsidRPr="0097174C" w:rsidRDefault="00102D33" w:rsidP="00B6159E">
      <w:pPr>
        <w:spacing w:after="0"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eastAsia="ru-RU"/>
        </w:rPr>
        <w:t xml:space="preserve">Tel: </w:t>
      </w:r>
      <w:r w:rsidR="00F65C62" w:rsidRPr="0097174C">
        <w:rPr>
          <w:rFonts w:ascii="Times" w:eastAsia="Times New Roman" w:hAnsi="Times" w:cs="Times New Roman"/>
          <w:color w:val="000000" w:themeColor="text1"/>
          <w:lang w:val="en-US" w:eastAsia="ru-RU"/>
        </w:rPr>
        <w:t>+7</w:t>
      </w:r>
      <w:r w:rsidRPr="0097174C">
        <w:rPr>
          <w:rFonts w:ascii="Times" w:eastAsia="Times New Roman" w:hAnsi="Times" w:cs="Times New Roman"/>
          <w:color w:val="000000" w:themeColor="text1"/>
          <w:lang w:val="en-GB" w:eastAsia="ru-RU"/>
        </w:rPr>
        <w:t>9217590449</w:t>
      </w:r>
      <w:r w:rsidRPr="0097174C">
        <w:rPr>
          <w:rFonts w:ascii="Times" w:hAnsi="Times" w:cs="Times New Roman"/>
          <w:color w:val="000000" w:themeColor="text1"/>
          <w:lang w:val="en-GB"/>
        </w:rPr>
        <w:t xml:space="preserve"> </w:t>
      </w:r>
    </w:p>
    <w:p w14:paraId="5348C809" w14:textId="1C38F3B1" w:rsidR="00102D33" w:rsidRPr="0097174C" w:rsidRDefault="00F65C62" w:rsidP="00B6159E">
      <w:pPr>
        <w:spacing w:after="0" w:line="360" w:lineRule="auto"/>
        <w:ind w:left="57" w:right="57"/>
        <w:jc w:val="both"/>
        <w:rPr>
          <w:rStyle w:val="a4"/>
          <w:rFonts w:ascii="Times" w:eastAsia="Times New Roman" w:hAnsi="Times" w:cs="Times New Roman"/>
          <w:color w:val="000000" w:themeColor="text1"/>
          <w:u w:val="none"/>
          <w:lang w:val="en-GB" w:eastAsia="ru-RU"/>
        </w:rPr>
      </w:pPr>
      <w:r w:rsidRPr="0097174C">
        <w:rPr>
          <w:rFonts w:ascii="Times" w:eastAsia="Times New Roman" w:hAnsi="Times" w:cs="Times New Roman"/>
          <w:color w:val="000000" w:themeColor="text1"/>
          <w:lang w:val="en-GB" w:eastAsia="ru-RU"/>
        </w:rPr>
        <w:t>e-</w:t>
      </w:r>
      <w:r w:rsidR="00102D33" w:rsidRPr="0097174C">
        <w:rPr>
          <w:rFonts w:ascii="Times" w:eastAsia="Times New Roman" w:hAnsi="Times" w:cs="Times New Roman"/>
          <w:color w:val="000000" w:themeColor="text1"/>
          <w:lang w:val="en-GB" w:eastAsia="ru-RU"/>
        </w:rPr>
        <w:t xml:space="preserve">mail: </w:t>
      </w:r>
      <w:hyperlink r:id="rId9" w:history="1">
        <w:r w:rsidR="00102D33" w:rsidRPr="0097174C">
          <w:rPr>
            <w:rStyle w:val="a4"/>
            <w:rFonts w:ascii="Times" w:eastAsia="Times New Roman" w:hAnsi="Times" w:cs="Times New Roman"/>
            <w:color w:val="000000" w:themeColor="text1"/>
            <w:u w:val="none"/>
            <w:lang w:val="en-GB" w:eastAsia="ru-RU"/>
          </w:rPr>
          <w:t>alex.kolbin@mail.ru</w:t>
        </w:r>
      </w:hyperlink>
    </w:p>
    <w:p w14:paraId="4E965DA7" w14:textId="77777777" w:rsidR="00926069" w:rsidRPr="0097174C" w:rsidRDefault="00926069" w:rsidP="00B6159E">
      <w:pPr>
        <w:spacing w:after="0" w:line="360" w:lineRule="auto"/>
        <w:ind w:left="57" w:right="57"/>
        <w:jc w:val="both"/>
        <w:rPr>
          <w:rFonts w:ascii="Times" w:hAnsi="Times" w:cs="Times New Roman"/>
          <w:color w:val="000000" w:themeColor="text1"/>
          <w:lang w:val="en-GB"/>
        </w:rPr>
      </w:pPr>
    </w:p>
    <w:p w14:paraId="1AC74EE8" w14:textId="77777777" w:rsidR="00174DD1" w:rsidRPr="0097174C" w:rsidRDefault="00174DD1" w:rsidP="00B6159E">
      <w:pPr>
        <w:spacing w:line="360" w:lineRule="auto"/>
        <w:ind w:left="57" w:right="57"/>
        <w:jc w:val="both"/>
        <w:rPr>
          <w:rFonts w:ascii="Times" w:eastAsia="Times New Roman" w:hAnsi="Times" w:cs="Arial"/>
          <w:color w:val="000000" w:themeColor="text1"/>
          <w:lang w:val="en-GB" w:eastAsia="ru-RU"/>
        </w:rPr>
      </w:pPr>
    </w:p>
    <w:p w14:paraId="633F4B57" w14:textId="77777777" w:rsidR="00102D33" w:rsidRPr="0097174C" w:rsidRDefault="00102D33" w:rsidP="00B6159E">
      <w:pPr>
        <w:spacing w:line="360" w:lineRule="auto"/>
        <w:ind w:left="57" w:right="57"/>
        <w:jc w:val="both"/>
        <w:rPr>
          <w:rFonts w:ascii="Times" w:eastAsia="Times New Roman" w:hAnsi="Times" w:cs="Arial"/>
          <w:b/>
          <w:color w:val="000000" w:themeColor="text1"/>
          <w:lang w:val="en-GB" w:eastAsia="ru-RU"/>
        </w:rPr>
      </w:pPr>
      <w:r w:rsidRPr="0097174C">
        <w:rPr>
          <w:rFonts w:ascii="Times" w:eastAsia="Times New Roman" w:hAnsi="Times" w:cs="Arial"/>
          <w:b/>
          <w:color w:val="000000" w:themeColor="text1"/>
          <w:lang w:val="en-GB" w:eastAsia="ru-RU"/>
        </w:rPr>
        <w:t xml:space="preserve">Background: </w:t>
      </w:r>
    </w:p>
    <w:p w14:paraId="0E3A3F85" w14:textId="77777777" w:rsidR="00102D33" w:rsidRPr="0097174C" w:rsidRDefault="00102D33" w:rsidP="00B6159E">
      <w:pPr>
        <w:spacing w:line="360" w:lineRule="auto"/>
        <w:ind w:left="57" w:right="57"/>
        <w:jc w:val="both"/>
        <w:rPr>
          <w:rFonts w:ascii="Times" w:eastAsia="Times New Roman" w:hAnsi="Times" w:cs="Arial"/>
          <w:color w:val="000000" w:themeColor="text1"/>
          <w:lang w:val="en-GB" w:eastAsia="ru-RU"/>
        </w:rPr>
      </w:pPr>
      <w:r w:rsidRPr="0097174C">
        <w:rPr>
          <w:rFonts w:ascii="Times" w:hAnsi="Times" w:cs="Arial"/>
          <w:color w:val="000000" w:themeColor="text1"/>
          <w:lang w:val="en-GB"/>
        </w:rPr>
        <w:t xml:space="preserve">ISPOR Russia St. Petersburg Chapter was accepted in November 2012. </w:t>
      </w:r>
    </w:p>
    <w:p w14:paraId="6B2ACECE" w14:textId="77777777" w:rsidR="00174DD1" w:rsidRPr="0097174C" w:rsidRDefault="00174DD1" w:rsidP="00B6159E">
      <w:pPr>
        <w:spacing w:line="360" w:lineRule="auto"/>
        <w:ind w:left="57" w:right="57"/>
        <w:jc w:val="both"/>
        <w:rPr>
          <w:rFonts w:ascii="Times" w:hAnsi="Times" w:cs="Arial"/>
          <w:color w:val="000000" w:themeColor="text1"/>
          <w:lang w:val="en-GB"/>
        </w:rPr>
      </w:pPr>
    </w:p>
    <w:p w14:paraId="6BA38EE8" w14:textId="77777777" w:rsidR="00102D33" w:rsidRPr="0097174C" w:rsidRDefault="00102D33" w:rsidP="00B6159E">
      <w:pPr>
        <w:spacing w:line="360" w:lineRule="auto"/>
        <w:ind w:left="57" w:right="57"/>
        <w:jc w:val="both"/>
        <w:rPr>
          <w:rFonts w:ascii="Times" w:eastAsia="Times New Roman" w:hAnsi="Times" w:cs="Arial"/>
          <w:b/>
          <w:color w:val="000000" w:themeColor="text1"/>
          <w:lang w:val="en-GB" w:eastAsia="ru-RU"/>
        </w:rPr>
      </w:pPr>
      <w:r w:rsidRPr="0097174C">
        <w:rPr>
          <w:rFonts w:ascii="Times" w:hAnsi="Times" w:cs="Arial"/>
          <w:b/>
          <w:color w:val="000000" w:themeColor="text1"/>
          <w:lang w:val="en-GB"/>
        </w:rPr>
        <w:t xml:space="preserve">President of ISPOR Russia St. Petersburg Chapter </w:t>
      </w:r>
    </w:p>
    <w:p w14:paraId="7CAE3FF5" w14:textId="77777777" w:rsidR="00102D33" w:rsidRPr="0097174C" w:rsidRDefault="00102D3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Alexey Kolbin,</w:t>
      </w:r>
    </w:p>
    <w:p w14:paraId="43D88693" w14:textId="20502DA4" w:rsidR="00102D33" w:rsidRPr="0097174C" w:rsidRDefault="00102D3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MD, PhD, </w:t>
      </w:r>
      <w:r w:rsidRPr="0097174C">
        <w:rPr>
          <w:rFonts w:ascii="Times" w:eastAsia="Times New Roman" w:hAnsi="Times" w:cs="Arial"/>
          <w:bCs/>
          <w:color w:val="000000" w:themeColor="text1"/>
          <w:shd w:val="clear" w:color="auto" w:fill="FFFFFF"/>
          <w:lang w:val="en-GB" w:eastAsia="ru-RU"/>
        </w:rPr>
        <w:t>Doctor of Science</w:t>
      </w:r>
      <w:r w:rsidR="00DA3827" w:rsidRPr="0097174C">
        <w:rPr>
          <w:rFonts w:ascii="Times" w:eastAsia="Times New Roman" w:hAnsi="Times" w:cs="Arial"/>
          <w:bCs/>
          <w:color w:val="000000" w:themeColor="text1"/>
          <w:shd w:val="clear" w:color="auto" w:fill="FFFFFF"/>
          <w:lang w:val="en-GB" w:eastAsia="ru-RU"/>
        </w:rPr>
        <w:t>,</w:t>
      </w:r>
      <w:r w:rsidRPr="0097174C">
        <w:rPr>
          <w:rFonts w:ascii="Times" w:hAnsi="Times" w:cs="Arial"/>
          <w:color w:val="000000" w:themeColor="text1"/>
          <w:lang w:val="en-GB"/>
        </w:rPr>
        <w:t xml:space="preserve"> </w:t>
      </w:r>
      <w:r w:rsidRPr="0097174C">
        <w:rPr>
          <w:rFonts w:ascii="Times" w:eastAsia="Times New Roman" w:hAnsi="Times" w:cs="Arial"/>
          <w:color w:val="000000" w:themeColor="text1"/>
          <w:lang w:val="en-GB" w:eastAsia="ru-RU"/>
        </w:rPr>
        <w:t xml:space="preserve">Head of the </w:t>
      </w:r>
      <w:r w:rsidR="00C649D9" w:rsidRPr="0097174C">
        <w:rPr>
          <w:rFonts w:ascii="Times" w:eastAsia="Times New Roman" w:hAnsi="Times" w:cs="Arial"/>
          <w:color w:val="000000" w:themeColor="text1"/>
          <w:lang w:val="en-GB" w:eastAsia="ru-RU"/>
        </w:rPr>
        <w:t>D</w:t>
      </w:r>
      <w:r w:rsidRPr="0097174C">
        <w:rPr>
          <w:rFonts w:ascii="Times" w:eastAsia="Times New Roman" w:hAnsi="Times" w:cs="Arial"/>
          <w:color w:val="000000" w:themeColor="text1"/>
          <w:lang w:val="en-GB" w:eastAsia="ru-RU"/>
        </w:rPr>
        <w:t xml:space="preserve">epartment of </w:t>
      </w:r>
      <w:r w:rsidR="00C649D9" w:rsidRPr="0097174C">
        <w:rPr>
          <w:rFonts w:ascii="Times" w:eastAsia="Times New Roman" w:hAnsi="Times" w:cs="Arial"/>
          <w:color w:val="000000" w:themeColor="text1"/>
          <w:lang w:val="en-GB" w:eastAsia="ru-RU"/>
        </w:rPr>
        <w:t>C</w:t>
      </w:r>
      <w:r w:rsidRPr="0097174C">
        <w:rPr>
          <w:rFonts w:ascii="Times" w:eastAsia="Times New Roman" w:hAnsi="Times" w:cs="Arial"/>
          <w:color w:val="000000" w:themeColor="text1"/>
          <w:lang w:val="en-GB" w:eastAsia="ru-RU"/>
        </w:rPr>
        <w:t xml:space="preserve">linical </w:t>
      </w:r>
      <w:r w:rsidR="00C649D9" w:rsidRPr="0097174C">
        <w:rPr>
          <w:rFonts w:ascii="Times" w:eastAsia="Times New Roman" w:hAnsi="Times" w:cs="Arial"/>
          <w:color w:val="000000" w:themeColor="text1"/>
          <w:lang w:val="en-GB" w:eastAsia="ru-RU"/>
        </w:rPr>
        <w:t>P</w:t>
      </w:r>
      <w:r w:rsidRPr="0097174C">
        <w:rPr>
          <w:rFonts w:ascii="Times" w:eastAsia="Times New Roman" w:hAnsi="Times" w:cs="Arial"/>
          <w:color w:val="000000" w:themeColor="text1"/>
          <w:lang w:val="en-GB" w:eastAsia="ru-RU"/>
        </w:rPr>
        <w:t xml:space="preserve">harmacology and </w:t>
      </w:r>
      <w:r w:rsidR="00C649D9" w:rsidRPr="0097174C">
        <w:rPr>
          <w:rFonts w:ascii="Times" w:eastAsia="Times New Roman" w:hAnsi="Times" w:cs="Arial"/>
          <w:color w:val="000000" w:themeColor="text1"/>
          <w:lang w:val="en-GB" w:eastAsia="ru-RU"/>
        </w:rPr>
        <w:t>E</w:t>
      </w:r>
      <w:r w:rsidRPr="0097174C">
        <w:rPr>
          <w:rFonts w:ascii="Times" w:eastAsia="Times New Roman" w:hAnsi="Times" w:cs="Arial"/>
          <w:color w:val="000000" w:themeColor="text1"/>
          <w:lang w:val="en-GB" w:eastAsia="ru-RU"/>
        </w:rPr>
        <w:t>vidence-</w:t>
      </w:r>
      <w:r w:rsidR="00C649D9" w:rsidRPr="0097174C">
        <w:rPr>
          <w:rFonts w:ascii="Times" w:eastAsia="Times New Roman" w:hAnsi="Times" w:cs="Arial"/>
          <w:color w:val="000000" w:themeColor="text1"/>
          <w:lang w:val="en-GB" w:eastAsia="ru-RU"/>
        </w:rPr>
        <w:t>B</w:t>
      </w:r>
      <w:r w:rsidRPr="0097174C">
        <w:rPr>
          <w:rFonts w:ascii="Times" w:eastAsia="Times New Roman" w:hAnsi="Times" w:cs="Arial"/>
          <w:color w:val="000000" w:themeColor="text1"/>
          <w:lang w:val="en-GB" w:eastAsia="ru-RU"/>
        </w:rPr>
        <w:t xml:space="preserve">ased </w:t>
      </w:r>
      <w:r w:rsidR="00C649D9" w:rsidRPr="0097174C">
        <w:rPr>
          <w:rFonts w:ascii="Times" w:eastAsia="Times New Roman" w:hAnsi="Times" w:cs="Arial"/>
          <w:color w:val="000000" w:themeColor="text1"/>
          <w:lang w:val="en-GB" w:eastAsia="ru-RU"/>
        </w:rPr>
        <w:t>M</w:t>
      </w:r>
      <w:r w:rsidRPr="0097174C">
        <w:rPr>
          <w:rFonts w:ascii="Times" w:eastAsia="Times New Roman" w:hAnsi="Times" w:cs="Arial"/>
          <w:color w:val="000000" w:themeColor="text1"/>
          <w:lang w:val="en-GB" w:eastAsia="ru-RU"/>
        </w:rPr>
        <w:t>edicine</w:t>
      </w:r>
      <w:r w:rsidR="00182E61" w:rsidRPr="0097174C">
        <w:rPr>
          <w:rFonts w:ascii="Times" w:eastAsia="Times New Roman" w:hAnsi="Times" w:cs="Arial"/>
          <w:color w:val="000000" w:themeColor="text1"/>
          <w:lang w:val="en-GB" w:eastAsia="ru-RU"/>
        </w:rPr>
        <w:t>,</w:t>
      </w:r>
      <w:r w:rsidRPr="0097174C">
        <w:rPr>
          <w:rFonts w:ascii="Times" w:hAnsi="Times" w:cs="Arial"/>
          <w:color w:val="000000" w:themeColor="text1"/>
          <w:lang w:val="en-GB"/>
        </w:rPr>
        <w:t xml:space="preserve"> </w:t>
      </w:r>
      <w:r w:rsidRPr="0097174C">
        <w:rPr>
          <w:rFonts w:ascii="Times" w:eastAsiaTheme="minorEastAsia" w:hAnsi="Times" w:cs="Arial"/>
          <w:color w:val="000000" w:themeColor="text1"/>
          <w:shd w:val="clear" w:color="auto" w:fill="F9F9F9"/>
          <w:lang w:val="en-GB" w:eastAsia="ru-RU"/>
        </w:rPr>
        <w:t xml:space="preserve">First Pavlov State Medical University of St. </w:t>
      </w:r>
      <w:r w:rsidR="002B20A4" w:rsidRPr="0097174C">
        <w:rPr>
          <w:rFonts w:ascii="Times" w:eastAsiaTheme="minorEastAsia" w:hAnsi="Times" w:cs="Arial"/>
          <w:color w:val="000000" w:themeColor="text1"/>
          <w:shd w:val="clear" w:color="auto" w:fill="F9F9F9"/>
          <w:lang w:val="en-GB" w:eastAsia="ru-RU"/>
        </w:rPr>
        <w:t>Petersburg</w:t>
      </w:r>
      <w:r w:rsidR="00693B06" w:rsidRPr="0097174C">
        <w:rPr>
          <w:rFonts w:ascii="Times" w:eastAsiaTheme="minorEastAsia" w:hAnsi="Times" w:cs="Arial"/>
          <w:color w:val="000000" w:themeColor="text1"/>
          <w:shd w:val="clear" w:color="auto" w:fill="F9F9F9"/>
          <w:lang w:val="en-GB" w:eastAsia="ru-RU"/>
        </w:rPr>
        <w:t>;</w:t>
      </w:r>
      <w:r w:rsidRPr="0097174C">
        <w:rPr>
          <w:rFonts w:ascii="Times" w:hAnsi="Times" w:cs="Arial"/>
          <w:color w:val="000000" w:themeColor="text1"/>
          <w:lang w:val="en-GB"/>
        </w:rPr>
        <w:t xml:space="preserve"> Professor of </w:t>
      </w:r>
      <w:r w:rsidR="00182E61" w:rsidRPr="0097174C">
        <w:rPr>
          <w:rFonts w:ascii="Times" w:hAnsi="Times" w:cs="Arial"/>
          <w:color w:val="000000" w:themeColor="text1"/>
          <w:lang w:val="en-GB"/>
        </w:rPr>
        <w:t xml:space="preserve">the </w:t>
      </w:r>
      <w:r w:rsidRPr="0097174C">
        <w:rPr>
          <w:rFonts w:ascii="Times" w:hAnsi="Times" w:cs="Arial"/>
          <w:color w:val="000000" w:themeColor="text1"/>
          <w:lang w:val="en-GB"/>
        </w:rPr>
        <w:t>Department of Pharmacology, Faculty of Medicine St. Petersburg State University</w:t>
      </w:r>
      <w:r w:rsidR="00DA3827" w:rsidRPr="0097174C">
        <w:rPr>
          <w:rFonts w:ascii="Times" w:hAnsi="Times" w:cs="Arial"/>
          <w:color w:val="000000" w:themeColor="text1"/>
          <w:lang w:val="en-GB"/>
        </w:rPr>
        <w:t>.</w:t>
      </w:r>
    </w:p>
    <w:p w14:paraId="64AF96E2"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bCs/>
          <w:color w:val="000000" w:themeColor="text1"/>
          <w:lang w:val="en-GB"/>
        </w:rPr>
        <w:t>Vice President</w:t>
      </w:r>
    </w:p>
    <w:p w14:paraId="3F3C4201" w14:textId="77777777" w:rsidR="00102D33" w:rsidRPr="0097174C" w:rsidRDefault="00102D33" w:rsidP="00B6159E">
      <w:pPr>
        <w:spacing w:after="0" w:line="360" w:lineRule="auto"/>
        <w:ind w:left="57" w:right="57"/>
        <w:jc w:val="both"/>
        <w:rPr>
          <w:rFonts w:ascii="Times" w:hAnsi="Times" w:cs="Arial"/>
          <w:color w:val="000000" w:themeColor="text1"/>
          <w:shd w:val="clear" w:color="auto" w:fill="FFFFFF"/>
          <w:lang w:val="en-GB"/>
        </w:rPr>
      </w:pPr>
      <w:r w:rsidRPr="0097174C">
        <w:rPr>
          <w:rFonts w:ascii="Times" w:hAnsi="Times" w:cs="Arial"/>
          <w:color w:val="000000" w:themeColor="text1"/>
          <w:shd w:val="clear" w:color="auto" w:fill="FFFFFF"/>
          <w:lang w:val="en-GB"/>
        </w:rPr>
        <w:t xml:space="preserve">Edwin Zvartau, </w:t>
      </w:r>
    </w:p>
    <w:p w14:paraId="05BCFB68" w14:textId="794897A7" w:rsidR="00102D33" w:rsidRPr="0097174C" w:rsidRDefault="00102D33" w:rsidP="00B6159E">
      <w:pPr>
        <w:spacing w:after="0" w:line="360" w:lineRule="auto"/>
        <w:ind w:left="57" w:right="57"/>
        <w:jc w:val="both"/>
        <w:rPr>
          <w:rFonts w:ascii="Times" w:eastAsia="Times New Roman" w:hAnsi="Times" w:cs="Arial"/>
          <w:bCs/>
          <w:color w:val="000000" w:themeColor="text1"/>
          <w:shd w:val="clear" w:color="auto" w:fill="FFFFFF"/>
          <w:lang w:val="en-GB" w:eastAsia="ru-RU"/>
        </w:rPr>
      </w:pPr>
      <w:r w:rsidRPr="0097174C">
        <w:rPr>
          <w:rFonts w:ascii="Times" w:hAnsi="Times" w:cs="Arial"/>
          <w:color w:val="000000" w:themeColor="text1"/>
          <w:lang w:val="en-GB"/>
        </w:rPr>
        <w:lastRenderedPageBreak/>
        <w:t xml:space="preserve">MD, PhD, </w:t>
      </w:r>
      <w:r w:rsidRPr="0097174C">
        <w:rPr>
          <w:rFonts w:ascii="Times" w:eastAsia="Times New Roman" w:hAnsi="Times" w:cs="Arial"/>
          <w:bCs/>
          <w:color w:val="000000" w:themeColor="text1"/>
          <w:shd w:val="clear" w:color="auto" w:fill="FFFFFF"/>
          <w:lang w:val="en-GB" w:eastAsia="ru-RU"/>
        </w:rPr>
        <w:t xml:space="preserve">Doctor of Science, </w:t>
      </w:r>
      <w:r w:rsidRPr="0097174C">
        <w:rPr>
          <w:rFonts w:ascii="Times" w:hAnsi="Times" w:cs="Arial"/>
          <w:color w:val="000000" w:themeColor="text1"/>
          <w:lang w:val="en-GB"/>
        </w:rPr>
        <w:t xml:space="preserve">Professor, </w:t>
      </w:r>
      <w:r w:rsidRPr="0097174C">
        <w:rPr>
          <w:rFonts w:ascii="Times" w:hAnsi="Times" w:cs="Arial"/>
          <w:color w:val="000000" w:themeColor="text1"/>
          <w:shd w:val="clear" w:color="auto" w:fill="FFFFFF"/>
          <w:lang w:val="en-GB"/>
        </w:rPr>
        <w:t>Head of the Department of Pharmacology</w:t>
      </w:r>
      <w:r w:rsidR="003C21A3" w:rsidRPr="0097174C">
        <w:rPr>
          <w:rFonts w:ascii="Times" w:hAnsi="Times" w:cs="Arial"/>
          <w:color w:val="000000" w:themeColor="text1"/>
          <w:shd w:val="clear" w:color="auto" w:fill="FFFFFF"/>
          <w:lang w:val="en-GB"/>
        </w:rPr>
        <w:t>,</w:t>
      </w:r>
      <w:r w:rsidRPr="0097174C">
        <w:rPr>
          <w:rFonts w:ascii="Times" w:hAnsi="Times" w:cs="Arial"/>
          <w:color w:val="000000" w:themeColor="text1"/>
          <w:shd w:val="clear" w:color="auto" w:fill="FFFFFF"/>
          <w:lang w:val="en-GB"/>
        </w:rPr>
        <w:t xml:space="preserve"> </w:t>
      </w:r>
      <w:r w:rsidR="00DA3827" w:rsidRPr="0097174C">
        <w:rPr>
          <w:rFonts w:ascii="Times" w:eastAsiaTheme="minorEastAsia" w:hAnsi="Times" w:cs="Arial"/>
          <w:color w:val="000000" w:themeColor="text1"/>
          <w:shd w:val="clear" w:color="auto" w:fill="F9F9F9"/>
          <w:lang w:val="en-GB" w:eastAsia="ru-RU"/>
        </w:rPr>
        <w:t>First Pavlov State Medical University of St. Petersburg</w:t>
      </w:r>
    </w:p>
    <w:p w14:paraId="3E056C7E" w14:textId="77777777" w:rsidR="00102D33" w:rsidRPr="0097174C" w:rsidRDefault="00102D33" w:rsidP="00B6159E">
      <w:pPr>
        <w:spacing w:after="0" w:line="360" w:lineRule="auto"/>
        <w:ind w:left="57" w:right="57"/>
        <w:jc w:val="both"/>
        <w:rPr>
          <w:rFonts w:ascii="Times" w:hAnsi="Times" w:cs="Arial"/>
          <w:bCs/>
          <w:color w:val="000000" w:themeColor="text1"/>
          <w:lang w:val="en-GB"/>
        </w:rPr>
      </w:pPr>
    </w:p>
    <w:p w14:paraId="712001F3" w14:textId="77777777" w:rsidR="00102D33" w:rsidRPr="0097174C" w:rsidRDefault="00102D33" w:rsidP="00B6159E">
      <w:pPr>
        <w:spacing w:after="0" w:line="360" w:lineRule="auto"/>
        <w:ind w:left="57" w:right="57"/>
        <w:jc w:val="both"/>
        <w:rPr>
          <w:rFonts w:ascii="Times" w:hAnsi="Times" w:cs="Arial"/>
          <w:b/>
          <w:bCs/>
          <w:color w:val="000000" w:themeColor="text1"/>
          <w:lang w:val="en-GB"/>
        </w:rPr>
      </w:pPr>
      <w:r w:rsidRPr="0097174C">
        <w:rPr>
          <w:rFonts w:ascii="Times" w:hAnsi="Times" w:cs="Arial"/>
          <w:b/>
          <w:bCs/>
          <w:color w:val="000000" w:themeColor="text1"/>
          <w:lang w:val="en-GB"/>
        </w:rPr>
        <w:t>Executive Director</w:t>
      </w:r>
    </w:p>
    <w:p w14:paraId="73F7C1DB" w14:textId="77777777" w:rsidR="00102D33" w:rsidRPr="0097174C" w:rsidRDefault="00102D33" w:rsidP="00B6159E">
      <w:pPr>
        <w:spacing w:after="0" w:line="360" w:lineRule="auto"/>
        <w:ind w:left="57" w:right="57"/>
        <w:jc w:val="both"/>
        <w:rPr>
          <w:rFonts w:ascii="Times" w:eastAsia="Times New Roman" w:hAnsi="Times" w:cs="Arial"/>
          <w:color w:val="000000" w:themeColor="text1"/>
          <w:lang w:val="en-GB" w:eastAsia="ru-RU"/>
        </w:rPr>
      </w:pPr>
      <w:r w:rsidRPr="0097174C">
        <w:rPr>
          <w:rFonts w:ascii="Times" w:eastAsia="Times New Roman" w:hAnsi="Times" w:cs="Arial"/>
          <w:bCs/>
          <w:color w:val="000000" w:themeColor="text1"/>
          <w:shd w:val="clear" w:color="auto" w:fill="FFFFFF"/>
          <w:lang w:val="en-GB" w:eastAsia="ru-RU"/>
        </w:rPr>
        <w:t>Dmitry</w:t>
      </w:r>
      <w:r w:rsidRPr="0097174C">
        <w:rPr>
          <w:rFonts w:ascii="Times" w:hAnsi="Times" w:cs="Arial"/>
          <w:color w:val="000000" w:themeColor="text1"/>
          <w:lang w:val="en-GB"/>
        </w:rPr>
        <w:t xml:space="preserve"> </w:t>
      </w:r>
      <w:r w:rsidRPr="0097174C">
        <w:rPr>
          <w:rFonts w:ascii="Times" w:eastAsia="Times New Roman" w:hAnsi="Times" w:cs="Arial"/>
          <w:bCs/>
          <w:color w:val="000000" w:themeColor="text1"/>
          <w:shd w:val="clear" w:color="auto" w:fill="FFFFFF"/>
          <w:lang w:val="en-GB" w:eastAsia="ru-RU"/>
        </w:rPr>
        <w:t xml:space="preserve">Belousov </w:t>
      </w:r>
    </w:p>
    <w:p w14:paraId="02D4F50F" w14:textId="77777777" w:rsidR="00102D33" w:rsidRPr="0097174C" w:rsidRDefault="00102D33" w:rsidP="00B6159E">
      <w:pPr>
        <w:spacing w:after="0"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shd w:val="clear" w:color="auto" w:fill="FFFFFF"/>
          <w:lang w:val="en-GB" w:eastAsia="ru-RU"/>
        </w:rPr>
        <w:t>DrPH, MD</w:t>
      </w:r>
      <w:r w:rsidRPr="0097174C">
        <w:rPr>
          <w:rFonts w:ascii="Times" w:hAnsi="Times" w:cs="Arial"/>
          <w:color w:val="000000" w:themeColor="text1"/>
          <w:shd w:val="clear" w:color="auto" w:fill="FFFFFF"/>
          <w:lang w:val="en-GB"/>
        </w:rPr>
        <w:t xml:space="preserve">, </w:t>
      </w:r>
      <w:r w:rsidRPr="0097174C">
        <w:rPr>
          <w:rFonts w:ascii="Times" w:hAnsi="Times" w:cs="Arial"/>
          <w:bCs/>
          <w:color w:val="000000" w:themeColor="text1"/>
          <w:lang w:val="en-GB"/>
        </w:rPr>
        <w:t>CEO of Center for Pharmacoeconomics Research</w:t>
      </w:r>
    </w:p>
    <w:p w14:paraId="3EC9F5B9" w14:textId="77777777" w:rsidR="00102D33" w:rsidRPr="0097174C" w:rsidRDefault="00102D33" w:rsidP="00B6159E">
      <w:pPr>
        <w:spacing w:after="0" w:line="360" w:lineRule="auto"/>
        <w:ind w:left="57" w:right="57"/>
        <w:jc w:val="both"/>
        <w:rPr>
          <w:rFonts w:ascii="Times" w:hAnsi="Times" w:cs="Arial"/>
          <w:bCs/>
          <w:color w:val="000000" w:themeColor="text1"/>
          <w:lang w:val="en-GB"/>
        </w:rPr>
      </w:pPr>
    </w:p>
    <w:p w14:paraId="64E499AB" w14:textId="77777777" w:rsidR="00102D33" w:rsidRPr="0097174C" w:rsidRDefault="00102D33" w:rsidP="00B6159E">
      <w:pPr>
        <w:spacing w:after="0" w:line="360" w:lineRule="auto"/>
        <w:ind w:left="57" w:right="57"/>
        <w:jc w:val="both"/>
        <w:rPr>
          <w:rFonts w:ascii="Times" w:hAnsi="Times" w:cs="Arial"/>
          <w:b/>
          <w:color w:val="000000" w:themeColor="text1"/>
          <w:lang w:val="en-GB"/>
        </w:rPr>
      </w:pPr>
      <w:r w:rsidRPr="0097174C">
        <w:rPr>
          <w:rFonts w:ascii="Times" w:hAnsi="Times" w:cs="Arial"/>
          <w:b/>
          <w:bCs/>
          <w:color w:val="000000" w:themeColor="text1"/>
          <w:lang w:val="en-GB"/>
        </w:rPr>
        <w:t xml:space="preserve">External Relations Director </w:t>
      </w:r>
    </w:p>
    <w:p w14:paraId="30E80F56" w14:textId="539757E8" w:rsidR="00102D33" w:rsidRPr="0097174C" w:rsidRDefault="00801E7C" w:rsidP="00B6159E">
      <w:pPr>
        <w:spacing w:after="0" w:line="360" w:lineRule="auto"/>
        <w:ind w:left="57" w:right="57"/>
        <w:jc w:val="both"/>
        <w:rPr>
          <w:rFonts w:ascii="Times" w:hAnsi="Times" w:cs="Arial"/>
          <w:bCs/>
          <w:color w:val="000000" w:themeColor="text1"/>
          <w:lang w:val="en-GB"/>
        </w:rPr>
      </w:pPr>
      <w:r w:rsidRPr="0097174C">
        <w:rPr>
          <w:rFonts w:ascii="Times" w:hAnsi="Times" w:cs="Arial"/>
          <w:bCs/>
          <w:color w:val="000000" w:themeColor="text1"/>
          <w:lang w:val="en-GB"/>
        </w:rPr>
        <w:t>Za</w:t>
      </w:r>
      <w:r w:rsidR="00102D33" w:rsidRPr="0097174C">
        <w:rPr>
          <w:rFonts w:ascii="Times" w:hAnsi="Times" w:cs="Arial"/>
          <w:bCs/>
          <w:color w:val="000000" w:themeColor="text1"/>
          <w:lang w:val="en-GB"/>
        </w:rPr>
        <w:t>khar Golant,</w:t>
      </w:r>
    </w:p>
    <w:p w14:paraId="2DFDFB7A" w14:textId="3EF3AF31" w:rsidR="00102D33" w:rsidRPr="0097174C" w:rsidRDefault="003C21A3" w:rsidP="00B6159E">
      <w:pPr>
        <w:spacing w:after="0" w:line="360" w:lineRule="auto"/>
        <w:ind w:left="57" w:right="57"/>
        <w:jc w:val="both"/>
        <w:rPr>
          <w:rFonts w:ascii="Times" w:hAnsi="Times" w:cs="Arial"/>
          <w:color w:val="000000" w:themeColor="text1"/>
          <w:shd w:val="clear" w:color="auto" w:fill="FFFFFF"/>
          <w:lang w:val="en-GB"/>
        </w:rPr>
      </w:pPr>
      <w:r w:rsidRPr="0097174C">
        <w:rPr>
          <w:rFonts w:ascii="Times" w:hAnsi="Times" w:cs="Arial"/>
          <w:color w:val="000000" w:themeColor="text1"/>
          <w:shd w:val="clear" w:color="auto" w:fill="FFFFFF"/>
          <w:lang w:val="en-GB"/>
        </w:rPr>
        <w:t>PhD</w:t>
      </w:r>
      <w:r w:rsidR="00102D33" w:rsidRPr="0097174C">
        <w:rPr>
          <w:rFonts w:ascii="Times" w:hAnsi="Times" w:cs="Arial"/>
          <w:color w:val="000000" w:themeColor="text1"/>
          <w:shd w:val="clear" w:color="auto" w:fill="FFFFFF"/>
          <w:lang w:val="en-GB"/>
        </w:rPr>
        <w:t xml:space="preserve"> in </w:t>
      </w:r>
      <w:r w:rsidR="00182E61" w:rsidRPr="0097174C">
        <w:rPr>
          <w:rFonts w:ascii="Times" w:hAnsi="Times" w:cs="Arial"/>
          <w:color w:val="000000" w:themeColor="text1"/>
          <w:shd w:val="clear" w:color="auto" w:fill="FFFFFF"/>
          <w:lang w:val="en-GB"/>
        </w:rPr>
        <w:t>E</w:t>
      </w:r>
      <w:r w:rsidR="00102D33" w:rsidRPr="0097174C">
        <w:rPr>
          <w:rFonts w:ascii="Times" w:hAnsi="Times" w:cs="Arial"/>
          <w:color w:val="000000" w:themeColor="text1"/>
          <w:shd w:val="clear" w:color="auto" w:fill="FFFFFF"/>
          <w:lang w:val="en-GB"/>
        </w:rPr>
        <w:t>conomics</w:t>
      </w:r>
      <w:r w:rsidRPr="0097174C">
        <w:rPr>
          <w:rFonts w:ascii="Times" w:hAnsi="Times" w:cs="Arial"/>
          <w:color w:val="000000" w:themeColor="text1"/>
          <w:shd w:val="clear" w:color="auto" w:fill="FFFFFF"/>
          <w:lang w:val="en-GB"/>
        </w:rPr>
        <w:t xml:space="preserve">, </w:t>
      </w:r>
      <w:r w:rsidR="00DA3827" w:rsidRPr="0097174C">
        <w:rPr>
          <w:rFonts w:ascii="Times" w:hAnsi="Times" w:cs="Arial"/>
          <w:color w:val="000000" w:themeColor="text1"/>
          <w:shd w:val="clear" w:color="auto" w:fill="FFFFFF"/>
          <w:lang w:val="en-GB"/>
        </w:rPr>
        <w:t xml:space="preserve">Vice-Rector for Development of Chemical-Pharmaceutical Academy of </w:t>
      </w:r>
      <w:r w:rsidR="00DA3827" w:rsidRPr="0097174C">
        <w:rPr>
          <w:rFonts w:ascii="Times" w:eastAsiaTheme="minorEastAsia" w:hAnsi="Times" w:cs="Arial"/>
          <w:color w:val="000000" w:themeColor="text1"/>
          <w:shd w:val="clear" w:color="auto" w:fill="F9F9F9"/>
          <w:lang w:val="en-GB" w:eastAsia="ru-RU"/>
        </w:rPr>
        <w:t>St. Petersburg</w:t>
      </w:r>
    </w:p>
    <w:p w14:paraId="03A5476C" w14:textId="77777777" w:rsidR="00102D33" w:rsidRPr="0097174C" w:rsidRDefault="00102D33" w:rsidP="00B6159E">
      <w:pPr>
        <w:spacing w:after="0" w:line="360" w:lineRule="auto"/>
        <w:ind w:left="57" w:right="57"/>
        <w:jc w:val="both"/>
        <w:rPr>
          <w:rFonts w:ascii="Times" w:hAnsi="Times" w:cs="Arial"/>
          <w:bCs/>
          <w:color w:val="000000" w:themeColor="text1"/>
          <w:lang w:val="en-GB"/>
        </w:rPr>
      </w:pPr>
    </w:p>
    <w:p w14:paraId="76B1B460" w14:textId="77777777" w:rsidR="00102D33" w:rsidRPr="0097174C" w:rsidRDefault="00102D33" w:rsidP="00B6159E">
      <w:pPr>
        <w:spacing w:after="0" w:line="360" w:lineRule="auto"/>
        <w:ind w:left="57" w:right="57"/>
        <w:jc w:val="both"/>
        <w:rPr>
          <w:rFonts w:ascii="Times" w:hAnsi="Times" w:cs="Arial"/>
          <w:b/>
          <w:bCs/>
          <w:color w:val="000000" w:themeColor="text1"/>
          <w:lang w:val="en-GB"/>
        </w:rPr>
      </w:pPr>
      <w:r w:rsidRPr="0097174C">
        <w:rPr>
          <w:rFonts w:ascii="Times" w:hAnsi="Times" w:cs="Arial"/>
          <w:b/>
          <w:bCs/>
          <w:color w:val="000000" w:themeColor="text1"/>
          <w:lang w:val="en-GB"/>
        </w:rPr>
        <w:t>Secretary</w:t>
      </w:r>
    </w:p>
    <w:p w14:paraId="1A4A68B6" w14:textId="77777777" w:rsidR="00DA3827" w:rsidRPr="0097174C" w:rsidRDefault="00102D33" w:rsidP="00B6159E">
      <w:pPr>
        <w:shd w:val="clear" w:color="auto" w:fill="FFFFFF"/>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Alexey Kurilev, MD</w:t>
      </w:r>
    </w:p>
    <w:p w14:paraId="4462217B" w14:textId="77777777" w:rsidR="00B6159E" w:rsidRPr="0097174C" w:rsidRDefault="00693B06" w:rsidP="00B6159E">
      <w:pPr>
        <w:spacing w:line="360" w:lineRule="auto"/>
        <w:ind w:left="57" w:right="57"/>
        <w:jc w:val="both"/>
        <w:rPr>
          <w:rFonts w:ascii="Times" w:eastAsiaTheme="minorEastAsia" w:hAnsi="Times" w:cs="Arial"/>
          <w:color w:val="000000" w:themeColor="text1"/>
          <w:shd w:val="clear" w:color="auto" w:fill="F9F9F9"/>
          <w:lang w:val="en-GB" w:eastAsia="ru-RU"/>
        </w:rPr>
      </w:pPr>
      <w:r w:rsidRPr="0097174C">
        <w:rPr>
          <w:rFonts w:ascii="Times" w:eastAsia="Times New Roman" w:hAnsi="Times" w:cs="Arial"/>
          <w:color w:val="000000" w:themeColor="text1"/>
          <w:lang w:val="en-GB" w:eastAsia="ru-RU"/>
        </w:rPr>
        <w:t xml:space="preserve">Department of </w:t>
      </w:r>
      <w:r w:rsidR="00C649D9" w:rsidRPr="0097174C">
        <w:rPr>
          <w:rFonts w:ascii="Times" w:eastAsia="Times New Roman" w:hAnsi="Times" w:cs="Arial"/>
          <w:color w:val="000000" w:themeColor="text1"/>
          <w:lang w:val="en-GB" w:eastAsia="ru-RU"/>
        </w:rPr>
        <w:t>C</w:t>
      </w:r>
      <w:r w:rsidRPr="0097174C">
        <w:rPr>
          <w:rFonts w:ascii="Times" w:eastAsia="Times New Roman" w:hAnsi="Times" w:cs="Arial"/>
          <w:color w:val="000000" w:themeColor="text1"/>
          <w:lang w:val="en-GB" w:eastAsia="ru-RU"/>
        </w:rPr>
        <w:t xml:space="preserve">linical </w:t>
      </w:r>
      <w:r w:rsidR="00C649D9" w:rsidRPr="0097174C">
        <w:rPr>
          <w:rFonts w:ascii="Times" w:eastAsia="Times New Roman" w:hAnsi="Times" w:cs="Arial"/>
          <w:color w:val="000000" w:themeColor="text1"/>
          <w:lang w:val="en-GB" w:eastAsia="ru-RU"/>
        </w:rPr>
        <w:t>P</w:t>
      </w:r>
      <w:r w:rsidRPr="0097174C">
        <w:rPr>
          <w:rFonts w:ascii="Times" w:eastAsia="Times New Roman" w:hAnsi="Times" w:cs="Arial"/>
          <w:color w:val="000000" w:themeColor="text1"/>
          <w:lang w:val="en-GB" w:eastAsia="ru-RU"/>
        </w:rPr>
        <w:t xml:space="preserve">harmacology and </w:t>
      </w:r>
      <w:r w:rsidR="00C649D9" w:rsidRPr="0097174C">
        <w:rPr>
          <w:rFonts w:ascii="Times" w:eastAsia="Times New Roman" w:hAnsi="Times" w:cs="Arial"/>
          <w:color w:val="000000" w:themeColor="text1"/>
          <w:lang w:val="en-GB" w:eastAsia="ru-RU"/>
        </w:rPr>
        <w:t>E</w:t>
      </w:r>
      <w:r w:rsidRPr="0097174C">
        <w:rPr>
          <w:rFonts w:ascii="Times" w:eastAsia="Times New Roman" w:hAnsi="Times" w:cs="Arial"/>
          <w:color w:val="000000" w:themeColor="text1"/>
          <w:lang w:val="en-GB" w:eastAsia="ru-RU"/>
        </w:rPr>
        <w:t>vidence-</w:t>
      </w:r>
      <w:r w:rsidR="00C649D9" w:rsidRPr="0097174C">
        <w:rPr>
          <w:rFonts w:ascii="Times" w:eastAsia="Times New Roman" w:hAnsi="Times" w:cs="Arial"/>
          <w:color w:val="000000" w:themeColor="text1"/>
          <w:lang w:val="en-GB" w:eastAsia="ru-RU"/>
        </w:rPr>
        <w:t>B</w:t>
      </w:r>
      <w:r w:rsidRPr="0097174C">
        <w:rPr>
          <w:rFonts w:ascii="Times" w:eastAsia="Times New Roman" w:hAnsi="Times" w:cs="Arial"/>
          <w:color w:val="000000" w:themeColor="text1"/>
          <w:lang w:val="en-GB" w:eastAsia="ru-RU"/>
        </w:rPr>
        <w:t xml:space="preserve">ased </w:t>
      </w:r>
      <w:r w:rsidR="00C649D9" w:rsidRPr="0097174C">
        <w:rPr>
          <w:rFonts w:ascii="Times" w:eastAsia="Times New Roman" w:hAnsi="Times" w:cs="Arial"/>
          <w:color w:val="000000" w:themeColor="text1"/>
          <w:lang w:val="en-GB" w:eastAsia="ru-RU"/>
        </w:rPr>
        <w:t>M</w:t>
      </w:r>
      <w:r w:rsidRPr="0097174C">
        <w:rPr>
          <w:rFonts w:ascii="Times" w:eastAsia="Times New Roman" w:hAnsi="Times" w:cs="Arial"/>
          <w:color w:val="000000" w:themeColor="text1"/>
          <w:lang w:val="en-GB" w:eastAsia="ru-RU"/>
        </w:rPr>
        <w:t>edicine</w:t>
      </w:r>
      <w:r w:rsidR="00182E61" w:rsidRPr="0097174C">
        <w:rPr>
          <w:rFonts w:ascii="Times" w:eastAsia="Times New Roman" w:hAnsi="Times" w:cs="Arial"/>
          <w:color w:val="000000" w:themeColor="text1"/>
          <w:lang w:val="en-GB" w:eastAsia="ru-RU"/>
        </w:rPr>
        <w:t>,</w:t>
      </w:r>
      <w:r w:rsidRPr="0097174C">
        <w:rPr>
          <w:rFonts w:ascii="Times" w:hAnsi="Times" w:cs="Arial"/>
          <w:color w:val="000000" w:themeColor="text1"/>
          <w:lang w:val="en-GB"/>
        </w:rPr>
        <w:t xml:space="preserve"> </w:t>
      </w:r>
      <w:r w:rsidRPr="0097174C">
        <w:rPr>
          <w:rFonts w:ascii="Times" w:eastAsiaTheme="minorEastAsia" w:hAnsi="Times" w:cs="Arial"/>
          <w:color w:val="000000" w:themeColor="text1"/>
          <w:shd w:val="clear" w:color="auto" w:fill="F9F9F9"/>
          <w:lang w:val="en-GB" w:eastAsia="ru-RU"/>
        </w:rPr>
        <w:t xml:space="preserve">First Pavlov State Medical University of St. </w:t>
      </w:r>
      <w:r w:rsidR="002B20A4" w:rsidRPr="0097174C">
        <w:rPr>
          <w:rFonts w:ascii="Times" w:eastAsiaTheme="minorEastAsia" w:hAnsi="Times" w:cs="Arial"/>
          <w:color w:val="000000" w:themeColor="text1"/>
          <w:shd w:val="clear" w:color="auto" w:fill="F9F9F9"/>
          <w:lang w:val="en-GB" w:eastAsia="ru-RU"/>
        </w:rPr>
        <w:t>Petersburg</w:t>
      </w:r>
      <w:r w:rsidR="00B6159E" w:rsidRPr="0097174C">
        <w:rPr>
          <w:rFonts w:ascii="Times" w:eastAsiaTheme="minorEastAsia" w:hAnsi="Times" w:cs="Arial"/>
          <w:color w:val="000000" w:themeColor="text1"/>
          <w:shd w:val="clear" w:color="auto" w:fill="F9F9F9"/>
          <w:lang w:val="en-GB" w:eastAsia="ru-RU"/>
        </w:rPr>
        <w:t xml:space="preserve">; </w:t>
      </w:r>
    </w:p>
    <w:p w14:paraId="5A28512A" w14:textId="521F51BD" w:rsidR="00B6159E" w:rsidRPr="0097174C" w:rsidRDefault="00B6159E" w:rsidP="00B6159E">
      <w:pPr>
        <w:spacing w:line="360" w:lineRule="auto"/>
        <w:ind w:left="57" w:right="57"/>
        <w:jc w:val="both"/>
        <w:rPr>
          <w:rFonts w:ascii="Times" w:eastAsia="Times New Roman" w:hAnsi="Times" w:cs="Times New Roman"/>
          <w:color w:val="000000" w:themeColor="text1"/>
          <w:lang w:eastAsia="ru-RU"/>
        </w:rPr>
      </w:pPr>
      <w:r w:rsidRPr="0097174C">
        <w:rPr>
          <w:rFonts w:ascii="Times" w:eastAsia="Times New Roman" w:hAnsi="Times" w:cs="Times New Roman"/>
          <w:color w:val="000000" w:themeColor="text1"/>
          <w:lang w:val="en-GB" w:eastAsia="ru-RU"/>
        </w:rPr>
        <w:t xml:space="preserve">e-mail: </w:t>
      </w:r>
      <w:r w:rsidRPr="0097174C">
        <w:rPr>
          <w:rFonts w:ascii="Times" w:eastAsia="Times New Roman" w:hAnsi="Times" w:cs="Arial"/>
          <w:color w:val="000000" w:themeColor="text1"/>
          <w:shd w:val="clear" w:color="auto" w:fill="FFFFFF"/>
          <w:lang w:eastAsia="ru-RU"/>
        </w:rPr>
        <w:t>alexey-kurilev@yandex.ru</w:t>
      </w:r>
    </w:p>
    <w:p w14:paraId="7D3D478B" w14:textId="77777777" w:rsidR="00BC36CD" w:rsidRPr="0097174C" w:rsidRDefault="00BC36CD" w:rsidP="00B6159E">
      <w:pPr>
        <w:shd w:val="clear" w:color="auto" w:fill="FFFFFF"/>
        <w:spacing w:line="360" w:lineRule="auto"/>
        <w:ind w:left="57" w:right="57"/>
        <w:jc w:val="both"/>
        <w:rPr>
          <w:rFonts w:ascii="Times" w:hAnsi="Times" w:cs="Arial"/>
          <w:color w:val="000000" w:themeColor="text1"/>
          <w:lang w:val="en-GB"/>
        </w:rPr>
      </w:pPr>
    </w:p>
    <w:p w14:paraId="51E89212" w14:textId="77777777"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Members of the ISPOR Russia St. Petersburg Chapter:</w:t>
      </w:r>
    </w:p>
    <w:p w14:paraId="6238A403" w14:textId="4FD8F65D" w:rsidR="00102D33" w:rsidRPr="0097174C" w:rsidRDefault="00102D33" w:rsidP="00B6159E">
      <w:pPr>
        <w:spacing w:line="360" w:lineRule="auto"/>
        <w:ind w:left="57" w:right="57"/>
        <w:jc w:val="both"/>
        <w:rPr>
          <w:rFonts w:ascii="Times" w:eastAsia="Times New Roman" w:hAnsi="Times" w:cs="Arial"/>
          <w:color w:val="000000" w:themeColor="text1"/>
          <w:lang w:val="en-GB" w:eastAsia="ru-RU"/>
        </w:rPr>
      </w:pPr>
      <w:r w:rsidRPr="0097174C">
        <w:rPr>
          <w:rFonts w:ascii="Times" w:hAnsi="Times" w:cs="Arial"/>
          <w:color w:val="000000" w:themeColor="text1"/>
          <w:lang w:val="en-GB"/>
        </w:rPr>
        <w:t xml:space="preserve">Alexandra Burbello, MD, PhD, </w:t>
      </w:r>
      <w:r w:rsidRPr="0097174C">
        <w:rPr>
          <w:rFonts w:ascii="Times" w:eastAsia="Times New Roman" w:hAnsi="Times" w:cs="Arial"/>
          <w:bCs/>
          <w:color w:val="000000" w:themeColor="text1"/>
          <w:shd w:val="clear" w:color="auto" w:fill="FFFFFF"/>
          <w:lang w:val="en-GB" w:eastAsia="ru-RU"/>
        </w:rPr>
        <w:t xml:space="preserve">Doctor of Science, </w:t>
      </w:r>
      <w:r w:rsidRPr="0097174C">
        <w:rPr>
          <w:rFonts w:ascii="Times" w:eastAsia="Times New Roman" w:hAnsi="Times" w:cs="Arial"/>
          <w:color w:val="000000" w:themeColor="text1"/>
          <w:lang w:val="en-GB" w:eastAsia="ru-RU"/>
        </w:rPr>
        <w:t xml:space="preserve">Nord-West State Medical University, </w:t>
      </w:r>
      <w:r w:rsidRPr="0097174C">
        <w:rPr>
          <w:rFonts w:ascii="Times" w:hAnsi="Times" w:cs="Arial"/>
          <w:color w:val="000000" w:themeColor="text1"/>
          <w:lang w:val="en-GB"/>
        </w:rPr>
        <w:t>Professo</w:t>
      </w:r>
      <w:r w:rsidR="00DA3827" w:rsidRPr="0097174C">
        <w:rPr>
          <w:rFonts w:ascii="Times" w:hAnsi="Times" w:cs="Arial"/>
          <w:color w:val="000000" w:themeColor="text1"/>
          <w:lang w:val="en-GB"/>
        </w:rPr>
        <w:t>r</w:t>
      </w:r>
      <w:r w:rsidRPr="0097174C">
        <w:rPr>
          <w:rFonts w:ascii="Times" w:eastAsia="Times New Roman" w:hAnsi="Times" w:cs="Arial"/>
          <w:color w:val="000000" w:themeColor="text1"/>
          <w:shd w:val="clear" w:color="auto" w:fill="FFFFFF"/>
          <w:lang w:val="en-GB" w:eastAsia="ru-RU"/>
        </w:rPr>
        <w:t xml:space="preserve">; </w:t>
      </w:r>
      <w:r w:rsidRPr="0097174C">
        <w:rPr>
          <w:rFonts w:ascii="Times" w:hAnsi="Times" w:cs="Arial"/>
          <w:color w:val="000000" w:themeColor="text1"/>
          <w:lang w:val="en-GB"/>
        </w:rPr>
        <w:t xml:space="preserve">Alla Rudakova, PharmD, PhD, </w:t>
      </w:r>
      <w:r w:rsidRPr="0097174C">
        <w:rPr>
          <w:rFonts w:ascii="Times" w:eastAsia="Times New Roman" w:hAnsi="Times" w:cs="Arial"/>
          <w:bCs/>
          <w:color w:val="000000" w:themeColor="text1"/>
          <w:shd w:val="clear" w:color="auto" w:fill="FFFFFF"/>
          <w:lang w:val="en-GB" w:eastAsia="ru-RU"/>
        </w:rPr>
        <w:t xml:space="preserve">Doctor of Science, </w:t>
      </w:r>
      <w:r w:rsidRPr="0097174C">
        <w:rPr>
          <w:rFonts w:ascii="Times" w:hAnsi="Times" w:cs="Arial"/>
          <w:color w:val="000000" w:themeColor="text1"/>
          <w:lang w:val="en-GB"/>
        </w:rPr>
        <w:t xml:space="preserve">SPbCPhA, Professor; Andrey Pavlysh, </w:t>
      </w:r>
      <w:r w:rsidR="00DA3827" w:rsidRPr="0097174C">
        <w:rPr>
          <w:rFonts w:ascii="Times" w:hAnsi="Times" w:cs="Arial"/>
          <w:color w:val="000000" w:themeColor="text1"/>
          <w:lang w:val="en-GB"/>
        </w:rPr>
        <w:t xml:space="preserve">MD, PhD, </w:t>
      </w:r>
      <w:r w:rsidR="00DA3827" w:rsidRPr="0097174C">
        <w:rPr>
          <w:rFonts w:ascii="Times" w:eastAsia="Times New Roman" w:hAnsi="Times" w:cs="Arial"/>
          <w:bCs/>
          <w:color w:val="000000" w:themeColor="text1"/>
          <w:shd w:val="clear" w:color="auto" w:fill="FFFFFF"/>
          <w:lang w:val="en-GB" w:eastAsia="ru-RU"/>
        </w:rPr>
        <w:t>Doctor of Science, Oncology Institute</w:t>
      </w:r>
      <w:r w:rsidRPr="0097174C">
        <w:rPr>
          <w:rFonts w:ascii="Times" w:eastAsia="Times New Roman" w:hAnsi="Times" w:cs="Arial"/>
          <w:color w:val="000000" w:themeColor="text1"/>
          <w:shd w:val="clear" w:color="auto" w:fill="FFFFFF"/>
          <w:lang w:val="en-GB" w:eastAsia="ru-RU"/>
        </w:rPr>
        <w:t xml:space="preserve">; </w:t>
      </w:r>
      <w:r w:rsidRPr="0097174C">
        <w:rPr>
          <w:rFonts w:ascii="Times" w:hAnsi="Times" w:cs="Arial"/>
          <w:color w:val="000000" w:themeColor="text1"/>
          <w:lang w:val="en-GB"/>
        </w:rPr>
        <w:t xml:space="preserve">Boris Andreev, MD, </w:t>
      </w:r>
      <w:r w:rsidRPr="0097174C">
        <w:rPr>
          <w:rFonts w:ascii="Times" w:eastAsia="Times New Roman" w:hAnsi="Times" w:cs="Arial"/>
          <w:bCs/>
          <w:color w:val="000000" w:themeColor="text1"/>
          <w:shd w:val="clear" w:color="auto" w:fill="FFFFFF"/>
          <w:lang w:val="en-GB" w:eastAsia="ru-RU"/>
        </w:rPr>
        <w:t xml:space="preserve">Doctor of Science, professor, </w:t>
      </w:r>
      <w:r w:rsidRPr="0097174C">
        <w:rPr>
          <w:rFonts w:ascii="Times" w:hAnsi="Times" w:cs="Arial"/>
          <w:color w:val="000000" w:themeColor="text1"/>
          <w:lang w:val="en-GB"/>
        </w:rPr>
        <w:t xml:space="preserve">St. Petersburg State University, Head of the department of pharmacology; Georgy Manikhas, MD, PhD, </w:t>
      </w:r>
      <w:r w:rsidRPr="0097174C">
        <w:rPr>
          <w:rFonts w:ascii="Times" w:eastAsia="Times New Roman" w:hAnsi="Times" w:cs="Arial"/>
          <w:bCs/>
          <w:color w:val="000000" w:themeColor="text1"/>
          <w:shd w:val="clear" w:color="auto" w:fill="FFFFFF"/>
          <w:lang w:val="en-GB" w:eastAsia="ru-RU"/>
        </w:rPr>
        <w:t xml:space="preserve">Doctor of Science, </w:t>
      </w:r>
      <w:r w:rsidRPr="0097174C">
        <w:rPr>
          <w:rFonts w:ascii="Times" w:hAnsi="Times" w:cs="Arial"/>
          <w:color w:val="000000" w:themeColor="text1"/>
          <w:lang w:val="en-GB"/>
        </w:rPr>
        <w:t xml:space="preserve">City Oncological Clinic, Heard; </w:t>
      </w:r>
      <w:r w:rsidRPr="0097174C">
        <w:rPr>
          <w:rFonts w:ascii="Times" w:hAnsi="Times" w:cs="Arial"/>
          <w:bCs/>
          <w:color w:val="000000" w:themeColor="text1"/>
          <w:lang w:val="en-GB"/>
        </w:rPr>
        <w:t xml:space="preserve">Yulia </w:t>
      </w:r>
      <w:proofErr w:type="spellStart"/>
      <w:r w:rsidRPr="0097174C">
        <w:rPr>
          <w:rFonts w:ascii="Times" w:hAnsi="Times" w:cs="Arial"/>
          <w:bCs/>
          <w:color w:val="000000" w:themeColor="text1"/>
          <w:lang w:val="en-GB"/>
        </w:rPr>
        <w:t>Balykina</w:t>
      </w:r>
      <w:proofErr w:type="spellEnd"/>
      <w:r w:rsidRPr="0097174C">
        <w:rPr>
          <w:rFonts w:ascii="Times" w:hAnsi="Times" w:cs="Arial"/>
          <w:bCs/>
          <w:color w:val="000000" w:themeColor="text1"/>
          <w:lang w:val="en-GB"/>
        </w:rPr>
        <w:t xml:space="preserve">, </w:t>
      </w:r>
      <w:r w:rsidR="00182E61" w:rsidRPr="0097174C">
        <w:rPr>
          <w:rFonts w:ascii="Times" w:hAnsi="Times" w:cs="Arial"/>
          <w:bCs/>
          <w:color w:val="000000" w:themeColor="text1"/>
          <w:lang w:val="en-GB"/>
        </w:rPr>
        <w:t>PhD</w:t>
      </w:r>
      <w:r w:rsidRPr="0097174C">
        <w:rPr>
          <w:rFonts w:ascii="Times" w:hAnsi="Times" w:cs="Arial"/>
          <w:bCs/>
          <w:color w:val="000000" w:themeColor="text1"/>
          <w:lang w:val="en-GB"/>
        </w:rPr>
        <w:t xml:space="preserve">, </w:t>
      </w:r>
      <w:r w:rsidRPr="0097174C">
        <w:rPr>
          <w:rFonts w:ascii="Times" w:hAnsi="Times" w:cs="Arial"/>
          <w:color w:val="000000" w:themeColor="text1"/>
          <w:lang w:val="en-GB"/>
        </w:rPr>
        <w:t>St Petersburg State University</w:t>
      </w:r>
      <w:r w:rsidRPr="0097174C">
        <w:rPr>
          <w:rFonts w:ascii="Times" w:eastAsia="Times New Roman" w:hAnsi="Times" w:cs="Arial"/>
          <w:color w:val="000000" w:themeColor="text1"/>
          <w:lang w:val="en-GB" w:eastAsia="ru-RU"/>
        </w:rPr>
        <w:t>,</w:t>
      </w:r>
      <w:r w:rsidR="00DA3827" w:rsidRPr="0097174C">
        <w:rPr>
          <w:rFonts w:ascii="Times" w:hAnsi="Times" w:cs="Arial"/>
          <w:color w:val="000000" w:themeColor="text1"/>
          <w:lang w:val="en-GB"/>
        </w:rPr>
        <w:t xml:space="preserve"> </w:t>
      </w:r>
      <w:r w:rsidR="00182E61" w:rsidRPr="0097174C">
        <w:rPr>
          <w:rFonts w:ascii="Times" w:hAnsi="Times" w:cs="Arial"/>
          <w:color w:val="000000" w:themeColor="text1"/>
          <w:lang w:val="en-GB"/>
        </w:rPr>
        <w:t>associate</w:t>
      </w:r>
      <w:r w:rsidR="00DA3827" w:rsidRPr="0097174C">
        <w:rPr>
          <w:rFonts w:ascii="Times" w:hAnsi="Times" w:cs="Arial"/>
          <w:color w:val="000000" w:themeColor="text1"/>
          <w:lang w:val="en-GB"/>
        </w:rPr>
        <w:t xml:space="preserve"> professor</w:t>
      </w:r>
      <w:r w:rsidRPr="0097174C">
        <w:rPr>
          <w:rFonts w:ascii="Times" w:hAnsi="Times" w:cs="Arial"/>
          <w:color w:val="000000" w:themeColor="text1"/>
          <w:lang w:val="en-GB"/>
        </w:rPr>
        <w:t xml:space="preserve">; </w:t>
      </w:r>
      <w:r w:rsidRPr="0097174C">
        <w:rPr>
          <w:rFonts w:ascii="Times" w:hAnsi="Times" w:cs="Arial"/>
          <w:bCs/>
          <w:color w:val="000000" w:themeColor="text1"/>
          <w:lang w:val="en-GB"/>
        </w:rPr>
        <w:t xml:space="preserve">Maksim </w:t>
      </w:r>
      <w:proofErr w:type="spellStart"/>
      <w:r w:rsidRPr="0097174C">
        <w:rPr>
          <w:rFonts w:ascii="Times" w:hAnsi="Times" w:cs="Arial"/>
          <w:bCs/>
          <w:color w:val="000000" w:themeColor="text1"/>
          <w:lang w:val="en-GB"/>
        </w:rPr>
        <w:t>Proskurin</w:t>
      </w:r>
      <w:proofErr w:type="spellEnd"/>
      <w:r w:rsidRPr="0097174C">
        <w:rPr>
          <w:rFonts w:ascii="Times" w:hAnsi="Times" w:cs="Arial"/>
          <w:bCs/>
          <w:color w:val="000000" w:themeColor="text1"/>
          <w:lang w:val="en-GB"/>
        </w:rPr>
        <w:t>, MS,</w:t>
      </w:r>
      <w:r w:rsidRPr="0097174C">
        <w:rPr>
          <w:rFonts w:ascii="Times" w:hAnsi="Times" w:cs="Arial"/>
          <w:color w:val="000000" w:themeColor="text1"/>
          <w:lang w:val="en-GB"/>
        </w:rPr>
        <w:t xml:space="preserve"> St Petersburg State University</w:t>
      </w:r>
      <w:r w:rsidRPr="0097174C">
        <w:rPr>
          <w:rFonts w:ascii="Times" w:eastAsia="Times New Roman" w:hAnsi="Times" w:cs="Arial"/>
          <w:color w:val="000000" w:themeColor="text1"/>
          <w:lang w:val="en-GB" w:eastAsia="ru-RU"/>
        </w:rPr>
        <w:t xml:space="preserve">, </w:t>
      </w:r>
      <w:r w:rsidRPr="0097174C">
        <w:rPr>
          <w:rFonts w:ascii="Times" w:hAnsi="Times" w:cs="Arial"/>
          <w:color w:val="000000" w:themeColor="text1"/>
          <w:lang w:val="en-GB"/>
        </w:rPr>
        <w:t xml:space="preserve">Assistant; </w:t>
      </w:r>
      <w:r w:rsidRPr="0097174C">
        <w:rPr>
          <w:rFonts w:ascii="Times" w:eastAsia="Times New Roman" w:hAnsi="Times" w:cs="Arial"/>
          <w:color w:val="000000" w:themeColor="text1"/>
          <w:shd w:val="clear" w:color="auto" w:fill="FFFFFF"/>
          <w:lang w:val="en-GB" w:eastAsia="ru-RU"/>
        </w:rPr>
        <w:t>Julia Gomon, DrPH,</w:t>
      </w:r>
      <w:r w:rsidR="00DA3827" w:rsidRPr="0097174C">
        <w:rPr>
          <w:rFonts w:ascii="Times" w:eastAsia="Times New Roman" w:hAnsi="Times" w:cs="Arial"/>
          <w:color w:val="000000" w:themeColor="text1"/>
          <w:shd w:val="clear" w:color="auto" w:fill="FFFFFF"/>
          <w:lang w:val="en-GB" w:eastAsia="ru-RU"/>
        </w:rPr>
        <w:t xml:space="preserve"> </w:t>
      </w:r>
      <w:r w:rsidRPr="0097174C">
        <w:rPr>
          <w:rFonts w:ascii="Times" w:eastAsia="Times New Roman" w:hAnsi="Times" w:cs="Arial"/>
          <w:color w:val="000000" w:themeColor="text1"/>
          <w:shd w:val="clear" w:color="auto" w:fill="FFFFFF"/>
          <w:lang w:val="en-GB" w:eastAsia="ru-RU"/>
        </w:rPr>
        <w:t>MD</w:t>
      </w:r>
      <w:r w:rsidRPr="0097174C">
        <w:rPr>
          <w:rFonts w:ascii="Times" w:hAnsi="Times" w:cs="Arial"/>
          <w:color w:val="000000" w:themeColor="text1"/>
          <w:lang w:val="en-GB"/>
        </w:rPr>
        <w:t xml:space="preserve">, </w:t>
      </w:r>
      <w:r w:rsidRPr="0097174C">
        <w:rPr>
          <w:rFonts w:ascii="Times" w:eastAsia="Times New Roman" w:hAnsi="Times" w:cs="Arial"/>
          <w:color w:val="000000" w:themeColor="text1"/>
          <w:shd w:val="clear" w:color="auto" w:fill="FFFFFF"/>
          <w:lang w:val="en-GB" w:eastAsia="ru-RU"/>
        </w:rPr>
        <w:t xml:space="preserve">St.George the Martyr City Hospital, Clinical pharmacologist; </w:t>
      </w:r>
      <w:r w:rsidRPr="0097174C">
        <w:rPr>
          <w:rFonts w:ascii="Times" w:eastAsia="Times New Roman" w:hAnsi="Times" w:cs="Arial"/>
          <w:color w:val="000000" w:themeColor="text1"/>
          <w:lang w:val="en-GB" w:eastAsia="ru-RU"/>
        </w:rPr>
        <w:t xml:space="preserve">Nikolai Klimko, MD, </w:t>
      </w:r>
      <w:r w:rsidRPr="0097174C">
        <w:rPr>
          <w:rFonts w:ascii="Times" w:hAnsi="Times" w:cs="Arial"/>
          <w:color w:val="000000" w:themeColor="text1"/>
          <w:lang w:val="en-GB"/>
        </w:rPr>
        <w:t xml:space="preserve">PhD, </w:t>
      </w:r>
      <w:r w:rsidRPr="0097174C">
        <w:rPr>
          <w:rFonts w:ascii="Times" w:eastAsia="Times New Roman" w:hAnsi="Times" w:cs="Arial"/>
          <w:bCs/>
          <w:color w:val="000000" w:themeColor="text1"/>
          <w:shd w:val="clear" w:color="auto" w:fill="FFFFFF"/>
          <w:lang w:val="en-GB" w:eastAsia="ru-RU"/>
        </w:rPr>
        <w:t xml:space="preserve">Doctor of Science, </w:t>
      </w:r>
      <w:r w:rsidRPr="0097174C">
        <w:rPr>
          <w:rFonts w:ascii="Times" w:eastAsia="Times New Roman" w:hAnsi="Times" w:cs="Arial"/>
          <w:color w:val="000000" w:themeColor="text1"/>
          <w:lang w:val="en-GB" w:eastAsia="ru-RU"/>
        </w:rPr>
        <w:t xml:space="preserve">North-Western State Medical University, </w:t>
      </w:r>
      <w:r w:rsidRPr="0097174C">
        <w:rPr>
          <w:rFonts w:ascii="Times" w:hAnsi="Times" w:cs="Arial"/>
          <w:color w:val="000000" w:themeColor="text1"/>
          <w:lang w:val="en-GB"/>
        </w:rPr>
        <w:t xml:space="preserve">Head of the department; </w:t>
      </w:r>
      <w:r w:rsidRPr="0097174C">
        <w:rPr>
          <w:rFonts w:ascii="Times" w:eastAsia="Times New Roman" w:hAnsi="Times" w:cs="Arial"/>
          <w:color w:val="000000" w:themeColor="text1"/>
          <w:shd w:val="clear" w:color="auto" w:fill="FFFFFF"/>
          <w:lang w:val="en-GB" w:eastAsia="ru-RU"/>
        </w:rPr>
        <w:t xml:space="preserve">Sergey Zyryanov, </w:t>
      </w:r>
      <w:r w:rsidRPr="0097174C">
        <w:rPr>
          <w:rFonts w:ascii="Times" w:eastAsia="Times New Roman" w:hAnsi="Times" w:cs="Arial"/>
          <w:color w:val="000000" w:themeColor="text1"/>
          <w:lang w:val="en-GB" w:eastAsia="ru-RU"/>
        </w:rPr>
        <w:t xml:space="preserve">MD, </w:t>
      </w:r>
      <w:r w:rsidRPr="0097174C">
        <w:rPr>
          <w:rFonts w:ascii="Times" w:hAnsi="Times" w:cs="Arial"/>
          <w:color w:val="000000" w:themeColor="text1"/>
          <w:lang w:val="en-GB"/>
        </w:rPr>
        <w:t xml:space="preserve">PhD, </w:t>
      </w:r>
      <w:r w:rsidRPr="0097174C">
        <w:rPr>
          <w:rFonts w:ascii="Times" w:eastAsia="Times New Roman" w:hAnsi="Times" w:cs="Arial"/>
          <w:bCs/>
          <w:color w:val="000000" w:themeColor="text1"/>
          <w:shd w:val="clear" w:color="auto" w:fill="FFFFFF"/>
          <w:lang w:val="en-GB" w:eastAsia="ru-RU"/>
        </w:rPr>
        <w:t xml:space="preserve">Doctor of Science, </w:t>
      </w:r>
      <w:r w:rsidRPr="0097174C">
        <w:rPr>
          <w:rFonts w:ascii="Times" w:hAnsi="Times" w:cs="Arial"/>
          <w:color w:val="000000" w:themeColor="text1"/>
          <w:lang w:val="en-GB"/>
        </w:rPr>
        <w:t xml:space="preserve">Russian State Medical University, Professor, Head of the laboratory of clinical pharmacology; </w:t>
      </w:r>
      <w:r w:rsidRPr="0097174C">
        <w:rPr>
          <w:rFonts w:ascii="Times" w:hAnsi="Times" w:cs="Arial"/>
          <w:bCs/>
          <w:color w:val="000000" w:themeColor="text1"/>
          <w:lang w:val="en-GB"/>
        </w:rPr>
        <w:t xml:space="preserve">Oleg Karpov, MD, PhD, </w:t>
      </w:r>
      <w:r w:rsidRPr="0097174C">
        <w:rPr>
          <w:rFonts w:ascii="Times" w:hAnsi="Times" w:cs="Arial"/>
          <w:bCs/>
          <w:color w:val="000000" w:themeColor="text1"/>
          <w:shd w:val="clear" w:color="auto" w:fill="FFFFFF"/>
          <w:lang w:val="en-GB" w:eastAsia="ru-RU"/>
        </w:rPr>
        <w:t>Doctor of Science,</w:t>
      </w:r>
      <w:r w:rsidRPr="0097174C">
        <w:rPr>
          <w:rFonts w:ascii="Times" w:hAnsi="Times" w:cs="Arial"/>
          <w:bCs/>
          <w:color w:val="000000" w:themeColor="text1"/>
          <w:lang w:val="en-GB"/>
        </w:rPr>
        <w:t xml:space="preserve"> Professor, </w:t>
      </w:r>
      <w:r w:rsidRPr="0097174C">
        <w:rPr>
          <w:rFonts w:ascii="Times" w:hAnsi="Times" w:cs="Arial"/>
          <w:color w:val="000000" w:themeColor="text1"/>
          <w:lang w:val="en-GB"/>
        </w:rPr>
        <w:t xml:space="preserve">Sanofi, Head of Health Economics and Pricing Policy, Market Access Dept; Natalia Zakharova, </w:t>
      </w:r>
      <w:r w:rsidRPr="0097174C">
        <w:rPr>
          <w:rFonts w:ascii="Times" w:hAnsi="Times" w:cs="Arial"/>
          <w:bCs/>
          <w:color w:val="000000" w:themeColor="text1"/>
          <w:lang w:val="en-GB"/>
        </w:rPr>
        <w:t xml:space="preserve">MD, PhD, </w:t>
      </w:r>
      <w:r w:rsidRPr="0097174C">
        <w:rPr>
          <w:rFonts w:ascii="Times" w:hAnsi="Times" w:cs="Arial"/>
          <w:bCs/>
          <w:color w:val="000000" w:themeColor="text1"/>
          <w:shd w:val="clear" w:color="auto" w:fill="FFFFFF"/>
          <w:lang w:val="en-GB" w:eastAsia="ru-RU"/>
        </w:rPr>
        <w:t xml:space="preserve">Doctor of Sciences, </w:t>
      </w:r>
      <w:r w:rsidRPr="0097174C">
        <w:rPr>
          <w:rFonts w:ascii="Times" w:hAnsi="Times" w:cs="Arial"/>
          <w:bCs/>
          <w:color w:val="000000" w:themeColor="text1"/>
          <w:lang w:val="en-GB"/>
        </w:rPr>
        <w:t xml:space="preserve">Professor, </w:t>
      </w:r>
      <w:r w:rsidRPr="0097174C">
        <w:rPr>
          <w:rFonts w:ascii="Times" w:eastAsia="Times New Roman" w:hAnsi="Times" w:cs="Arial"/>
          <w:color w:val="000000" w:themeColor="text1"/>
          <w:lang w:val="en-GB" w:eastAsia="ru-RU"/>
        </w:rPr>
        <w:t>North-Western State Medical University</w:t>
      </w:r>
      <w:r w:rsidR="00DA3827" w:rsidRPr="0097174C">
        <w:rPr>
          <w:rFonts w:ascii="Times" w:eastAsia="Times New Roman" w:hAnsi="Times" w:cs="Arial"/>
          <w:color w:val="000000" w:themeColor="text1"/>
          <w:lang w:val="en-GB" w:eastAsia="ru-RU"/>
        </w:rPr>
        <w:t xml:space="preserve">. </w:t>
      </w:r>
    </w:p>
    <w:p w14:paraId="31F90160" w14:textId="77777777" w:rsidR="00102D33" w:rsidRPr="0097174C" w:rsidRDefault="00102D33" w:rsidP="00B6159E">
      <w:pPr>
        <w:spacing w:line="360" w:lineRule="auto"/>
        <w:ind w:left="57" w:right="57"/>
        <w:jc w:val="both"/>
        <w:rPr>
          <w:rFonts w:ascii="Times" w:eastAsia="Times New Roman" w:hAnsi="Times" w:cs="Arial"/>
          <w:color w:val="000000" w:themeColor="text1"/>
          <w:lang w:val="en-GB" w:eastAsia="ru-RU"/>
        </w:rPr>
      </w:pPr>
      <w:r w:rsidRPr="0097174C">
        <w:rPr>
          <w:rFonts w:ascii="Times" w:eastAsia="Times New Roman" w:hAnsi="Times" w:cs="Arial"/>
          <w:b/>
          <w:i/>
          <w:color w:val="000000" w:themeColor="text1"/>
          <w:lang w:val="en-GB" w:eastAsia="ru-RU"/>
        </w:rPr>
        <w:t xml:space="preserve">For more information of Chapter, please visit at </w:t>
      </w:r>
      <w:hyperlink r:id="rId10" w:history="1">
        <w:r w:rsidRPr="0097174C">
          <w:rPr>
            <w:rStyle w:val="a4"/>
            <w:rFonts w:ascii="Times" w:eastAsia="Times New Roman" w:hAnsi="Times" w:cs="Arial"/>
            <w:color w:val="000000" w:themeColor="text1"/>
            <w:u w:val="none"/>
            <w:lang w:val="en-GB" w:eastAsia="ru-RU"/>
          </w:rPr>
          <w:t>http://www.ispor.org/regional_chapters/Russia-StPetersburg/index.asp</w:t>
        </w:r>
      </w:hyperlink>
      <w:r w:rsidRPr="0097174C">
        <w:rPr>
          <w:rFonts w:ascii="Times" w:eastAsia="Times New Roman" w:hAnsi="Times" w:cs="Arial"/>
          <w:color w:val="000000" w:themeColor="text1"/>
          <w:lang w:val="en-GB" w:eastAsia="ru-RU"/>
        </w:rPr>
        <w:t xml:space="preserve"> and </w:t>
      </w:r>
      <w:hyperlink r:id="rId11" w:history="1">
        <w:r w:rsidRPr="0097174C">
          <w:rPr>
            <w:rStyle w:val="a4"/>
            <w:rFonts w:ascii="Times" w:eastAsia="Times New Roman" w:hAnsi="Times" w:cs="Arial"/>
            <w:color w:val="000000" w:themeColor="text1"/>
            <w:u w:val="none"/>
            <w:lang w:val="en-GB" w:eastAsia="ru-RU"/>
          </w:rPr>
          <w:t>http://www.labclinpharm.ru</w:t>
        </w:r>
      </w:hyperlink>
      <w:r w:rsidRPr="0097174C">
        <w:rPr>
          <w:rFonts w:ascii="Times" w:eastAsia="Times New Roman" w:hAnsi="Times" w:cs="Arial"/>
          <w:color w:val="000000" w:themeColor="text1"/>
          <w:lang w:val="en-GB" w:eastAsia="ru-RU"/>
        </w:rPr>
        <w:t>.</w:t>
      </w:r>
    </w:p>
    <w:p w14:paraId="5CD980CC" w14:textId="77777777" w:rsidR="00B152C8" w:rsidRPr="0097174C" w:rsidRDefault="00B152C8" w:rsidP="00B6159E">
      <w:pPr>
        <w:spacing w:line="360" w:lineRule="auto"/>
        <w:ind w:left="57" w:right="57"/>
        <w:jc w:val="both"/>
        <w:rPr>
          <w:rFonts w:ascii="Times" w:hAnsi="Times" w:cs="Times New Roman"/>
          <w:color w:val="000000" w:themeColor="text1"/>
          <w:lang w:val="en-GB"/>
        </w:rPr>
      </w:pPr>
    </w:p>
    <w:p w14:paraId="4CF7F866" w14:textId="77777777" w:rsidR="00102D33" w:rsidRPr="0097174C" w:rsidRDefault="00102D33" w:rsidP="00B6159E">
      <w:pPr>
        <w:pStyle w:val="a5"/>
        <w:framePr w:wrap="around"/>
        <w:ind w:left="57"/>
        <w:rPr>
          <w:rFonts w:ascii="Times" w:hAnsi="Times" w:cs="Arial"/>
          <w:b/>
          <w:color w:val="000000" w:themeColor="text1"/>
          <w:lang w:val="en-GB"/>
        </w:rPr>
      </w:pPr>
      <w:r w:rsidRPr="0097174C">
        <w:rPr>
          <w:rFonts w:ascii="Times" w:hAnsi="Times" w:cs="Arial"/>
          <w:b/>
          <w:color w:val="000000" w:themeColor="text1"/>
          <w:lang w:val="en-GB"/>
        </w:rPr>
        <w:lastRenderedPageBreak/>
        <w:t>Activites of the Chapter can be summarized as follows</w:t>
      </w:r>
    </w:p>
    <w:p w14:paraId="6001380B" w14:textId="77777777" w:rsidR="00102D33" w:rsidRPr="0097174C" w:rsidRDefault="00102D33" w:rsidP="00B6159E">
      <w:pPr>
        <w:pStyle w:val="a5"/>
        <w:framePr w:wrap="around"/>
        <w:ind w:left="57"/>
        <w:rPr>
          <w:rFonts w:ascii="Times" w:hAnsi="Times" w:cs="Arial"/>
          <w:b/>
          <w:color w:val="000000" w:themeColor="text1"/>
          <w:lang w:val="en-GB"/>
        </w:rPr>
      </w:pPr>
    </w:p>
    <w:p w14:paraId="29CFF9C8" w14:textId="2C35BF9F" w:rsidR="00102D33" w:rsidRPr="0097174C" w:rsidRDefault="00102D33" w:rsidP="00B6159E">
      <w:pPr>
        <w:pStyle w:val="a5"/>
        <w:framePr w:wrap="around"/>
        <w:ind w:left="57"/>
        <w:rPr>
          <w:rFonts w:ascii="Times" w:hAnsi="Times" w:cs="Arial"/>
          <w:b/>
          <w:color w:val="000000" w:themeColor="text1"/>
          <w:lang w:val="en-GB"/>
        </w:rPr>
      </w:pPr>
      <w:r w:rsidRPr="0097174C">
        <w:rPr>
          <w:rFonts w:ascii="Times" w:hAnsi="Times" w:cs="Arial"/>
          <w:b/>
          <w:color w:val="000000" w:themeColor="text1"/>
          <w:lang w:val="en-GB"/>
        </w:rPr>
        <w:t>I. The following articles have been published in Russian</w:t>
      </w:r>
      <w:r w:rsidR="00820D96" w:rsidRPr="0097174C">
        <w:rPr>
          <w:rFonts w:ascii="Times" w:hAnsi="Times" w:cs="Arial"/>
          <w:b/>
          <w:color w:val="000000" w:themeColor="text1"/>
          <w:lang w:val="en-GB"/>
        </w:rPr>
        <w:t xml:space="preserve"> and International</w:t>
      </w:r>
      <w:r w:rsidRPr="0097174C">
        <w:rPr>
          <w:rFonts w:ascii="Times" w:hAnsi="Times" w:cs="Arial"/>
          <w:b/>
          <w:color w:val="000000" w:themeColor="text1"/>
          <w:lang w:val="en-GB"/>
        </w:rPr>
        <w:t xml:space="preserve"> journals </w:t>
      </w:r>
      <w:r w:rsidR="003C21A3" w:rsidRPr="0097174C">
        <w:rPr>
          <w:rFonts w:ascii="Times" w:hAnsi="Times" w:cs="Arial"/>
          <w:b/>
          <w:color w:val="000000" w:themeColor="text1"/>
          <w:lang w:val="en-GB"/>
        </w:rPr>
        <w:t>on pharmacoeconomic</w:t>
      </w:r>
      <w:r w:rsidRPr="0097174C">
        <w:rPr>
          <w:rFonts w:ascii="Times" w:hAnsi="Times" w:cs="Arial"/>
          <w:b/>
          <w:color w:val="000000" w:themeColor="text1"/>
          <w:lang w:val="en-GB"/>
        </w:rPr>
        <w:t xml:space="preserve"> and health technology assessment researches:</w:t>
      </w:r>
    </w:p>
    <w:tbl>
      <w:tblPr>
        <w:tblpPr w:leftFromText="180" w:rightFromText="180" w:vertAnchor="text" w:horzAnchor="page" w:tblpX="1958" w:tblpY="116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551"/>
        <w:gridCol w:w="2126"/>
      </w:tblGrid>
      <w:tr w:rsidR="00B152C8" w:rsidRPr="0097174C" w14:paraId="157C41C9" w14:textId="77777777" w:rsidTr="008E6D0A">
        <w:trPr>
          <w:trHeight w:val="274"/>
        </w:trPr>
        <w:tc>
          <w:tcPr>
            <w:tcW w:w="675" w:type="dxa"/>
            <w:shd w:val="clear" w:color="auto" w:fill="auto"/>
          </w:tcPr>
          <w:p w14:paraId="7DC84992" w14:textId="36C5F500"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w:t>
            </w:r>
          </w:p>
        </w:tc>
        <w:tc>
          <w:tcPr>
            <w:tcW w:w="3828" w:type="dxa"/>
            <w:shd w:val="clear" w:color="auto" w:fill="auto"/>
          </w:tcPr>
          <w:p w14:paraId="07BB55B0" w14:textId="6354CCC0" w:rsidR="00B152C8" w:rsidRPr="0097174C" w:rsidRDefault="00B152C8" w:rsidP="00B6159E">
            <w:pPr>
              <w:pStyle w:val="StyleBlackJustifiedLeft01cmRight01cm"/>
              <w:ind w:firstLine="0"/>
              <w:rPr>
                <w:rFonts w:ascii="Times" w:hAnsi="Times" w:cs="Arial"/>
                <w:color w:val="000000" w:themeColor="text1"/>
                <w:sz w:val="22"/>
                <w:szCs w:val="22"/>
                <w:lang w:val="en-GB"/>
              </w:rPr>
            </w:pPr>
            <w:r w:rsidRPr="0097174C">
              <w:rPr>
                <w:rFonts w:ascii="Times" w:eastAsia="Arial Unicode MS" w:hAnsi="Times" w:cs="Arial"/>
                <w:color w:val="000000" w:themeColor="text1"/>
                <w:sz w:val="22"/>
                <w:szCs w:val="22"/>
                <w:lang w:val="en-GB"/>
              </w:rPr>
              <w:t xml:space="preserve">Title </w:t>
            </w:r>
          </w:p>
        </w:tc>
        <w:tc>
          <w:tcPr>
            <w:tcW w:w="2551" w:type="dxa"/>
            <w:shd w:val="clear" w:color="auto" w:fill="auto"/>
          </w:tcPr>
          <w:p w14:paraId="38D2E6ED" w14:textId="473FD417" w:rsidR="00B152C8" w:rsidRPr="0097174C" w:rsidRDefault="00B152C8" w:rsidP="00B6159E">
            <w:pPr>
              <w:pStyle w:val="StyleBlackJustifiedLeft01cmRight01cm"/>
              <w:ind w:firstLine="0"/>
              <w:rPr>
                <w:rFonts w:ascii="Times" w:hAnsi="Times" w:cs="Arial"/>
                <w:color w:val="000000" w:themeColor="text1"/>
                <w:sz w:val="22"/>
                <w:szCs w:val="22"/>
                <w:lang w:val="en-GB"/>
              </w:rPr>
            </w:pPr>
            <w:r w:rsidRPr="0097174C">
              <w:rPr>
                <w:rFonts w:ascii="Times" w:hAnsi="Times" w:cs="Arial"/>
                <w:color w:val="000000" w:themeColor="text1"/>
                <w:sz w:val="22"/>
                <w:szCs w:val="22"/>
                <w:shd w:val="clear" w:color="auto" w:fill="FFFFFF"/>
                <w:lang w:val="en-GB"/>
              </w:rPr>
              <w:t xml:space="preserve">Journal </w:t>
            </w:r>
          </w:p>
        </w:tc>
        <w:tc>
          <w:tcPr>
            <w:tcW w:w="2126" w:type="dxa"/>
            <w:shd w:val="clear" w:color="auto" w:fill="auto"/>
          </w:tcPr>
          <w:p w14:paraId="0DF1EF76" w14:textId="76B8573C"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shd w:val="clear" w:color="auto" w:fill="FFFFFF"/>
                <w:lang w:val="en-GB"/>
              </w:rPr>
              <w:t xml:space="preserve">Author </w:t>
            </w:r>
          </w:p>
        </w:tc>
      </w:tr>
      <w:tr w:rsidR="00B152C8" w:rsidRPr="0097174C" w14:paraId="218BBD61" w14:textId="77777777" w:rsidTr="008E6D0A">
        <w:trPr>
          <w:trHeight w:val="837"/>
        </w:trPr>
        <w:tc>
          <w:tcPr>
            <w:tcW w:w="675" w:type="dxa"/>
            <w:shd w:val="clear" w:color="auto" w:fill="auto"/>
          </w:tcPr>
          <w:p w14:paraId="04AB19B0" w14:textId="4DA94FA3"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w:t>
            </w:r>
          </w:p>
        </w:tc>
        <w:tc>
          <w:tcPr>
            <w:tcW w:w="3828" w:type="dxa"/>
            <w:shd w:val="clear" w:color="auto" w:fill="auto"/>
          </w:tcPr>
          <w:p w14:paraId="33052B43" w14:textId="675D997E" w:rsidR="00B152C8" w:rsidRPr="0097174C" w:rsidRDefault="00B152C8" w:rsidP="00B6159E">
            <w:pPr>
              <w:pStyle w:val="StyleBlackJustifiedLeft01cmRight01cm"/>
              <w:ind w:firstLine="0"/>
              <w:rPr>
                <w:rFonts w:ascii="Times" w:hAnsi="Times" w:cs="Arial"/>
                <w:color w:val="000000" w:themeColor="text1"/>
                <w:sz w:val="22"/>
                <w:szCs w:val="22"/>
                <w:lang w:val="en-US"/>
              </w:rPr>
            </w:pPr>
            <w:proofErr w:type="spellStart"/>
            <w:r w:rsidRPr="0097174C">
              <w:rPr>
                <w:rFonts w:ascii="Times" w:hAnsi="Times"/>
                <w:color w:val="000000" w:themeColor="text1"/>
                <w:sz w:val="22"/>
                <w:szCs w:val="22"/>
                <w:lang w:val="en-GB"/>
              </w:rPr>
              <w:t>Brentuximab</w:t>
            </w:r>
            <w:proofErr w:type="spellEnd"/>
            <w:r w:rsidRPr="0097174C">
              <w:rPr>
                <w:rFonts w:ascii="Times" w:hAnsi="Times"/>
                <w:color w:val="000000" w:themeColor="text1"/>
                <w:sz w:val="22"/>
                <w:szCs w:val="22"/>
                <w:lang w:val="en-GB"/>
              </w:rPr>
              <w:t xml:space="preserve">  </w:t>
            </w:r>
            <w:proofErr w:type="spellStart"/>
            <w:r w:rsidRPr="0097174C">
              <w:rPr>
                <w:rFonts w:ascii="Times" w:hAnsi="Times"/>
                <w:color w:val="000000" w:themeColor="text1"/>
                <w:sz w:val="22"/>
                <w:szCs w:val="22"/>
                <w:lang w:val="en-GB"/>
              </w:rPr>
              <w:t>vedotin</w:t>
            </w:r>
            <w:proofErr w:type="spellEnd"/>
            <w:r w:rsidRPr="0097174C">
              <w:rPr>
                <w:rFonts w:ascii="Times" w:hAnsi="Times"/>
                <w:color w:val="000000" w:themeColor="text1"/>
                <w:sz w:val="22"/>
                <w:szCs w:val="22"/>
                <w:lang w:val="en-GB"/>
              </w:rPr>
              <w:t xml:space="preserve"> in therapy of the recurred or refractory CD30+ systematic anaplastic large cell lymphoma in group of adult patients</w:t>
            </w:r>
            <w:r w:rsidR="00AB46DA" w:rsidRPr="0097174C">
              <w:rPr>
                <w:rFonts w:ascii="Times" w:hAnsi="Times"/>
                <w:color w:val="000000" w:themeColor="text1"/>
                <w:sz w:val="22"/>
                <w:szCs w:val="22"/>
                <w:lang w:val="en-GB"/>
              </w:rPr>
              <w:t>.</w:t>
            </w:r>
            <w:r w:rsidR="004058E0" w:rsidRPr="0097174C">
              <w:rPr>
                <w:rFonts w:ascii="Times" w:hAnsi="Times"/>
                <w:color w:val="000000" w:themeColor="text1"/>
                <w:sz w:val="22"/>
                <w:szCs w:val="22"/>
                <w:lang w:val="en-US"/>
              </w:rPr>
              <w:t xml:space="preserve"> </w:t>
            </w:r>
          </w:p>
        </w:tc>
        <w:tc>
          <w:tcPr>
            <w:tcW w:w="2551" w:type="dxa"/>
            <w:shd w:val="clear" w:color="auto" w:fill="auto"/>
          </w:tcPr>
          <w:p w14:paraId="1520DF95" w14:textId="1DFFBB37" w:rsidR="00B152C8" w:rsidRPr="0097174C" w:rsidRDefault="00B152C8" w:rsidP="00B6159E">
            <w:pPr>
              <w:pStyle w:val="StyleBlackJustifiedLeft01cmRight01cm"/>
              <w:ind w:firstLine="0"/>
              <w:rPr>
                <w:rFonts w:ascii="Times" w:hAnsi="Times" w:cs="Arial"/>
                <w:color w:val="000000" w:themeColor="text1"/>
                <w:sz w:val="22"/>
                <w:szCs w:val="22"/>
                <w:lang w:val="en-GB"/>
              </w:rPr>
            </w:pPr>
            <w:r w:rsidRPr="0097174C">
              <w:rPr>
                <w:rFonts w:ascii="Times" w:hAnsi="Times" w:cs="Arial"/>
                <w:color w:val="000000" w:themeColor="text1"/>
                <w:sz w:val="22"/>
                <w:szCs w:val="22"/>
                <w:lang w:val="en-GB"/>
              </w:rPr>
              <w:t>Clini</w:t>
            </w:r>
            <w:r w:rsidR="00012A5A" w:rsidRPr="0097174C">
              <w:rPr>
                <w:rFonts w:ascii="Times" w:hAnsi="Times" w:cs="Arial"/>
                <w:color w:val="000000" w:themeColor="text1"/>
                <w:sz w:val="22"/>
                <w:szCs w:val="22"/>
                <w:lang w:val="en-GB"/>
              </w:rPr>
              <w:t>cal pharmacology and therapy. 2016;25 (2):</w:t>
            </w:r>
            <w:r w:rsidRPr="0097174C">
              <w:rPr>
                <w:rFonts w:ascii="Times" w:hAnsi="Times" w:cs="Arial"/>
                <w:color w:val="000000" w:themeColor="text1"/>
                <w:sz w:val="22"/>
                <w:szCs w:val="22"/>
                <w:lang w:val="en-GB"/>
              </w:rPr>
              <w:t>91-96.</w:t>
            </w:r>
          </w:p>
          <w:p w14:paraId="68597743" w14:textId="77777777" w:rsidR="00B152C8" w:rsidRPr="0097174C" w:rsidRDefault="00B152C8" w:rsidP="00B6159E">
            <w:pPr>
              <w:pStyle w:val="StyleBlackJustifiedLeft01cmRight01cm"/>
              <w:ind w:firstLine="0"/>
              <w:rPr>
                <w:rFonts w:ascii="Times" w:hAnsi="Times" w:cs="Arial"/>
                <w:color w:val="000000" w:themeColor="text1"/>
                <w:sz w:val="22"/>
                <w:szCs w:val="22"/>
                <w:lang w:val="en-GB"/>
              </w:rPr>
            </w:pPr>
          </w:p>
        </w:tc>
        <w:tc>
          <w:tcPr>
            <w:tcW w:w="2126" w:type="dxa"/>
            <w:shd w:val="clear" w:color="auto" w:fill="auto"/>
          </w:tcPr>
          <w:p w14:paraId="4B4141F2" w14:textId="24799064"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A. Kolbin, I. Vilum, M. </w:t>
            </w:r>
            <w:proofErr w:type="spellStart"/>
            <w:r w:rsidRPr="0097174C">
              <w:rPr>
                <w:rFonts w:ascii="Times" w:hAnsi="Times" w:cs="Arial"/>
                <w:color w:val="000000" w:themeColor="text1"/>
                <w:lang w:val="en-GB"/>
              </w:rPr>
              <w:t>Proskurin</w:t>
            </w:r>
            <w:proofErr w:type="spellEnd"/>
            <w:r w:rsidRPr="0097174C">
              <w:rPr>
                <w:rFonts w:ascii="Times" w:hAnsi="Times" w:cs="Arial"/>
                <w:color w:val="000000" w:themeColor="text1"/>
                <w:lang w:val="en-GB"/>
              </w:rPr>
              <w:t xml:space="preserve">, </w:t>
            </w:r>
            <w:r w:rsidR="00182E61" w:rsidRPr="0097174C">
              <w:rPr>
                <w:rFonts w:ascii="Times" w:hAnsi="Times" w:cs="Arial"/>
                <w:color w:val="000000" w:themeColor="text1"/>
                <w:lang w:val="en-US"/>
              </w:rPr>
              <w:t>Yu</w:t>
            </w:r>
            <w:r w:rsidRPr="0097174C">
              <w:rPr>
                <w:rFonts w:ascii="Times" w:hAnsi="Times" w:cs="Arial"/>
                <w:color w:val="000000" w:themeColor="text1"/>
                <w:lang w:val="en-GB"/>
              </w:rPr>
              <w:t xml:space="preserve">. </w:t>
            </w:r>
            <w:proofErr w:type="spellStart"/>
            <w:r w:rsidRPr="0097174C">
              <w:rPr>
                <w:rFonts w:ascii="Times" w:hAnsi="Times" w:cs="Arial"/>
                <w:color w:val="000000" w:themeColor="text1"/>
                <w:lang w:val="en-GB"/>
              </w:rPr>
              <w:t>Bal</w:t>
            </w:r>
            <w:r w:rsidR="0040365C" w:rsidRPr="0097174C">
              <w:rPr>
                <w:rFonts w:ascii="Times" w:hAnsi="Times" w:cs="Arial"/>
                <w:color w:val="000000" w:themeColor="text1"/>
                <w:lang w:val="en-GB"/>
              </w:rPr>
              <w:t>y</w:t>
            </w:r>
            <w:r w:rsidRPr="0097174C">
              <w:rPr>
                <w:rFonts w:ascii="Times" w:hAnsi="Times" w:cs="Arial"/>
                <w:color w:val="000000" w:themeColor="text1"/>
                <w:lang w:val="en-GB"/>
              </w:rPr>
              <w:t>kina</w:t>
            </w:r>
            <w:proofErr w:type="spellEnd"/>
          </w:p>
        </w:tc>
      </w:tr>
      <w:tr w:rsidR="00B152C8" w:rsidRPr="0097174C" w14:paraId="29C486F4" w14:textId="77777777" w:rsidTr="008E6D0A">
        <w:trPr>
          <w:trHeight w:val="475"/>
        </w:trPr>
        <w:tc>
          <w:tcPr>
            <w:tcW w:w="675" w:type="dxa"/>
            <w:shd w:val="clear" w:color="auto" w:fill="auto"/>
          </w:tcPr>
          <w:p w14:paraId="53327A59"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w:t>
            </w:r>
          </w:p>
        </w:tc>
        <w:tc>
          <w:tcPr>
            <w:tcW w:w="3828" w:type="dxa"/>
            <w:shd w:val="clear" w:color="auto" w:fill="auto"/>
          </w:tcPr>
          <w:p w14:paraId="528C955A" w14:textId="0CD6740F" w:rsidR="00B152C8" w:rsidRPr="0097174C" w:rsidRDefault="00182E61" w:rsidP="00B6159E">
            <w:pPr>
              <w:pStyle w:val="1"/>
              <w:spacing w:line="360" w:lineRule="auto"/>
              <w:ind w:left="57" w:right="57"/>
              <w:jc w:val="both"/>
              <w:rPr>
                <w:rFonts w:ascii="Times" w:hAnsi="Times" w:cs="Arial"/>
                <w:color w:val="000000" w:themeColor="text1"/>
                <w:sz w:val="22"/>
                <w:szCs w:val="22"/>
                <w:lang w:val="en-GB"/>
              </w:rPr>
            </w:pPr>
            <w:r w:rsidRPr="0097174C">
              <w:rPr>
                <w:rFonts w:ascii="Times" w:hAnsi="Times" w:cs="Arial"/>
                <w:color w:val="000000" w:themeColor="text1"/>
                <w:sz w:val="22"/>
                <w:szCs w:val="22"/>
                <w:lang w:val="en-GB"/>
              </w:rPr>
              <w:t xml:space="preserve">Economical </w:t>
            </w:r>
            <w:r w:rsidR="00B152C8" w:rsidRPr="0097174C">
              <w:rPr>
                <w:rFonts w:ascii="Times" w:hAnsi="Times" w:cs="Arial"/>
                <w:color w:val="000000" w:themeColor="text1"/>
                <w:sz w:val="22"/>
                <w:szCs w:val="22"/>
                <w:lang w:val="en-GB"/>
              </w:rPr>
              <w:t xml:space="preserve">analysis of </w:t>
            </w:r>
            <w:r w:rsidR="00B152C8" w:rsidRPr="0097174C">
              <w:rPr>
                <w:rFonts w:ascii="Times" w:hAnsi="Times"/>
                <w:color w:val="000000" w:themeColor="text1"/>
                <w:sz w:val="22"/>
                <w:szCs w:val="22"/>
                <w:lang w:val="en-GB"/>
              </w:rPr>
              <w:t xml:space="preserve"> </w:t>
            </w:r>
            <w:proofErr w:type="spellStart"/>
            <w:r w:rsidR="00B152C8" w:rsidRPr="0097174C">
              <w:rPr>
                <w:rFonts w:ascii="Times" w:hAnsi="Times"/>
                <w:color w:val="000000" w:themeColor="text1"/>
                <w:sz w:val="22"/>
                <w:szCs w:val="22"/>
                <w:lang w:val="en-GB"/>
              </w:rPr>
              <w:t>Lixisenatide</w:t>
            </w:r>
            <w:proofErr w:type="spellEnd"/>
            <w:r w:rsidR="00B152C8" w:rsidRPr="0097174C">
              <w:rPr>
                <w:rFonts w:ascii="Times" w:hAnsi="Times"/>
                <w:color w:val="000000" w:themeColor="text1"/>
                <w:sz w:val="22"/>
                <w:szCs w:val="22"/>
                <w:lang w:val="en-GB"/>
              </w:rPr>
              <w:t xml:space="preserve"> in patients with diabetes </w:t>
            </w:r>
            <w:r w:rsidR="003C21A3" w:rsidRPr="0097174C">
              <w:rPr>
                <w:rFonts w:ascii="Times" w:hAnsi="Times"/>
                <w:color w:val="000000" w:themeColor="text1"/>
                <w:sz w:val="22"/>
                <w:szCs w:val="22"/>
                <w:lang w:val="en-GB"/>
              </w:rPr>
              <w:t>mellitus</w:t>
            </w:r>
            <w:r w:rsidR="00B152C8" w:rsidRPr="0097174C">
              <w:rPr>
                <w:rFonts w:ascii="Times" w:hAnsi="Times"/>
                <w:color w:val="000000" w:themeColor="text1"/>
                <w:sz w:val="22"/>
                <w:szCs w:val="22"/>
                <w:lang w:val="en-GB"/>
              </w:rPr>
              <w:t xml:space="preserve"> type 2</w:t>
            </w:r>
            <w:r w:rsidR="00AB46DA" w:rsidRPr="0097174C">
              <w:rPr>
                <w:rFonts w:ascii="Times" w:hAnsi="Times"/>
                <w:color w:val="000000" w:themeColor="text1"/>
                <w:sz w:val="22"/>
                <w:szCs w:val="22"/>
                <w:lang w:val="en-GB"/>
              </w:rPr>
              <w:t>.</w:t>
            </w:r>
          </w:p>
        </w:tc>
        <w:tc>
          <w:tcPr>
            <w:tcW w:w="2551" w:type="dxa"/>
            <w:shd w:val="clear" w:color="auto" w:fill="auto"/>
          </w:tcPr>
          <w:p w14:paraId="237F216F" w14:textId="5B399AF6"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Good Clinical Practice.</w:t>
            </w:r>
            <w:r w:rsidR="00012A5A" w:rsidRPr="0097174C">
              <w:rPr>
                <w:rFonts w:ascii="Times" w:hAnsi="Times" w:cs="Arial"/>
                <w:color w:val="000000" w:themeColor="text1"/>
                <w:lang w:val="en-GB"/>
              </w:rPr>
              <w:t xml:space="preserve"> 2015; 4:</w:t>
            </w:r>
            <w:r w:rsidRPr="0097174C">
              <w:rPr>
                <w:rFonts w:ascii="Times" w:hAnsi="Times" w:cs="Arial"/>
                <w:color w:val="000000" w:themeColor="text1"/>
                <w:lang w:val="en-GB"/>
              </w:rPr>
              <w:t>53-64.</w:t>
            </w:r>
          </w:p>
        </w:tc>
        <w:tc>
          <w:tcPr>
            <w:tcW w:w="2126" w:type="dxa"/>
            <w:shd w:val="clear" w:color="auto" w:fill="auto"/>
          </w:tcPr>
          <w:p w14:paraId="5F325A71" w14:textId="633A9B5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A. Kolbin, A. Mosikian, A. </w:t>
            </w:r>
            <w:proofErr w:type="spellStart"/>
            <w:r w:rsidRPr="0097174C">
              <w:rPr>
                <w:rFonts w:ascii="Times" w:hAnsi="Times" w:cs="Arial"/>
                <w:color w:val="000000" w:themeColor="text1"/>
                <w:lang w:val="en-GB"/>
              </w:rPr>
              <w:t>Kurilev</w:t>
            </w:r>
            <w:proofErr w:type="spellEnd"/>
            <w:r w:rsidRPr="0097174C">
              <w:rPr>
                <w:rFonts w:ascii="Times" w:hAnsi="Times" w:cs="Arial"/>
                <w:color w:val="000000" w:themeColor="text1"/>
                <w:lang w:val="en-GB"/>
              </w:rPr>
              <w:t xml:space="preserve">, </w:t>
            </w:r>
            <w:r w:rsidR="00182E61" w:rsidRPr="0097174C">
              <w:rPr>
                <w:rFonts w:ascii="Times" w:hAnsi="Times" w:cs="Arial"/>
                <w:color w:val="000000" w:themeColor="text1"/>
                <w:lang w:val="en-US"/>
              </w:rPr>
              <w:t>Yu</w:t>
            </w:r>
            <w:r w:rsidRPr="0097174C">
              <w:rPr>
                <w:rFonts w:ascii="Times" w:hAnsi="Times" w:cs="Arial"/>
                <w:color w:val="000000" w:themeColor="text1"/>
                <w:lang w:val="en-GB"/>
              </w:rPr>
              <w:t>.</w:t>
            </w:r>
            <w:r w:rsidR="0040365C" w:rsidRPr="0097174C">
              <w:rPr>
                <w:rFonts w:ascii="Times" w:hAnsi="Times" w:cs="Arial"/>
                <w:color w:val="000000" w:themeColor="text1"/>
                <w:lang w:val="en-US"/>
              </w:rPr>
              <w:t xml:space="preserve"> </w:t>
            </w:r>
            <w:proofErr w:type="spellStart"/>
            <w:r w:rsidRPr="0097174C">
              <w:rPr>
                <w:rFonts w:ascii="Times" w:hAnsi="Times" w:cs="Arial"/>
                <w:color w:val="000000" w:themeColor="text1"/>
                <w:lang w:val="en-GB"/>
              </w:rPr>
              <w:t>Bal</w:t>
            </w:r>
            <w:r w:rsidR="0040365C" w:rsidRPr="0097174C">
              <w:rPr>
                <w:rFonts w:ascii="Times" w:hAnsi="Times" w:cs="Arial"/>
                <w:color w:val="000000" w:themeColor="text1"/>
                <w:lang w:val="en-GB"/>
              </w:rPr>
              <w:t>y</w:t>
            </w:r>
            <w:r w:rsidRPr="0097174C">
              <w:rPr>
                <w:rFonts w:ascii="Times" w:hAnsi="Times" w:cs="Arial"/>
                <w:color w:val="000000" w:themeColor="text1"/>
                <w:lang w:val="en-GB"/>
              </w:rPr>
              <w:t>kina</w:t>
            </w:r>
            <w:proofErr w:type="spellEnd"/>
            <w:r w:rsidRPr="0097174C">
              <w:rPr>
                <w:rFonts w:ascii="Times" w:hAnsi="Times" w:cs="Arial"/>
                <w:color w:val="000000" w:themeColor="text1"/>
                <w:lang w:val="en-GB"/>
              </w:rPr>
              <w:t xml:space="preserve">, M. Proskurin, </w:t>
            </w:r>
            <w:r w:rsidR="00012A5A" w:rsidRPr="0097174C">
              <w:rPr>
                <w:rFonts w:ascii="Times" w:hAnsi="Times" w:cs="Times New Roman"/>
                <w:color w:val="000000" w:themeColor="text1"/>
                <w:lang w:val="en-GB"/>
              </w:rPr>
              <w:t>V.</w:t>
            </w:r>
            <w:r w:rsidR="00012A5A" w:rsidRPr="0097174C">
              <w:rPr>
                <w:rFonts w:ascii="Times" w:hAnsi="Times" w:cs="Arial"/>
                <w:color w:val="000000" w:themeColor="text1"/>
                <w:lang w:val="en-GB"/>
              </w:rPr>
              <w:t>Chgao</w:t>
            </w:r>
          </w:p>
        </w:tc>
      </w:tr>
      <w:tr w:rsidR="00B152C8" w:rsidRPr="0097174C" w14:paraId="225611CE" w14:textId="77777777" w:rsidTr="008E6D0A">
        <w:trPr>
          <w:trHeight w:val="575"/>
        </w:trPr>
        <w:tc>
          <w:tcPr>
            <w:tcW w:w="675" w:type="dxa"/>
            <w:shd w:val="clear" w:color="auto" w:fill="auto"/>
          </w:tcPr>
          <w:p w14:paraId="737A19AD" w14:textId="26B73735"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3.</w:t>
            </w:r>
          </w:p>
        </w:tc>
        <w:tc>
          <w:tcPr>
            <w:tcW w:w="3828" w:type="dxa"/>
            <w:shd w:val="clear" w:color="auto" w:fill="auto"/>
          </w:tcPr>
          <w:p w14:paraId="2E37F64A" w14:textId="1A2F0B8A" w:rsidR="00B152C8" w:rsidRPr="0097174C" w:rsidRDefault="00B152C8" w:rsidP="00B6159E">
            <w:pPr>
              <w:pStyle w:val="1"/>
              <w:spacing w:line="360" w:lineRule="auto"/>
              <w:ind w:left="57" w:right="57"/>
              <w:jc w:val="both"/>
              <w:rPr>
                <w:rFonts w:ascii="Times" w:hAnsi="Times" w:cs="Arial"/>
                <w:color w:val="000000" w:themeColor="text1"/>
                <w:sz w:val="22"/>
                <w:szCs w:val="22"/>
                <w:lang w:val="en-GB"/>
              </w:rPr>
            </w:pPr>
            <w:proofErr w:type="spellStart"/>
            <w:r w:rsidRPr="0097174C">
              <w:rPr>
                <w:rFonts w:ascii="Times" w:hAnsi="Times" w:cs="Arial"/>
                <w:color w:val="000000" w:themeColor="text1"/>
                <w:sz w:val="22"/>
                <w:szCs w:val="22"/>
                <w:lang w:val="en-GB"/>
              </w:rPr>
              <w:t>Pharmacoeconomic</w:t>
            </w:r>
            <w:proofErr w:type="spellEnd"/>
            <w:r w:rsidRPr="0097174C">
              <w:rPr>
                <w:rFonts w:ascii="Times" w:hAnsi="Times" w:cs="Arial"/>
                <w:color w:val="000000" w:themeColor="text1"/>
                <w:sz w:val="22"/>
                <w:szCs w:val="22"/>
                <w:lang w:val="en-GB"/>
              </w:rPr>
              <w:t xml:space="preserve"> analysis of </w:t>
            </w:r>
            <w:r w:rsidRPr="0097174C">
              <w:rPr>
                <w:rFonts w:ascii="Times" w:hAnsi="Times"/>
                <w:color w:val="000000" w:themeColor="text1"/>
                <w:sz w:val="22"/>
                <w:szCs w:val="22"/>
                <w:lang w:val="en-GB"/>
              </w:rPr>
              <w:t xml:space="preserve"> </w:t>
            </w:r>
            <w:proofErr w:type="spellStart"/>
            <w:r w:rsidRPr="0097174C">
              <w:rPr>
                <w:rFonts w:ascii="Times" w:hAnsi="Times"/>
                <w:color w:val="000000" w:themeColor="text1"/>
                <w:sz w:val="22"/>
                <w:szCs w:val="22"/>
                <w:lang w:val="en-GB"/>
              </w:rPr>
              <w:t>Telavancin</w:t>
            </w:r>
            <w:proofErr w:type="spellEnd"/>
            <w:r w:rsidRPr="0097174C">
              <w:rPr>
                <w:rFonts w:ascii="Times" w:hAnsi="Times"/>
                <w:color w:val="000000" w:themeColor="text1"/>
                <w:sz w:val="22"/>
                <w:szCs w:val="22"/>
                <w:lang w:val="en-GB"/>
              </w:rPr>
              <w:t xml:space="preserve"> </w:t>
            </w:r>
            <w:r w:rsidR="004058E0" w:rsidRPr="0097174C">
              <w:rPr>
                <w:rFonts w:ascii="Times" w:hAnsi="Times"/>
                <w:color w:val="000000" w:themeColor="text1"/>
                <w:sz w:val="22"/>
                <w:szCs w:val="22"/>
                <w:lang w:val="en-US"/>
              </w:rPr>
              <w:t xml:space="preserve">use </w:t>
            </w:r>
            <w:r w:rsidRPr="0097174C">
              <w:rPr>
                <w:rFonts w:ascii="Times" w:hAnsi="Times"/>
                <w:color w:val="000000" w:themeColor="text1"/>
                <w:sz w:val="22"/>
                <w:szCs w:val="22"/>
                <w:lang w:val="en-GB"/>
              </w:rPr>
              <w:t>in in Russian healthcare system</w:t>
            </w:r>
            <w:r w:rsidR="004058E0" w:rsidRPr="0097174C">
              <w:rPr>
                <w:rFonts w:ascii="Times" w:hAnsi="Times"/>
                <w:color w:val="000000" w:themeColor="text1"/>
                <w:sz w:val="22"/>
                <w:szCs w:val="22"/>
                <w:lang w:val="en-GB"/>
              </w:rPr>
              <w:t xml:space="preserve"> for treatment of  patients with nosocomial pneumonia</w:t>
            </w:r>
            <w:r w:rsidR="00AB46DA" w:rsidRPr="0097174C">
              <w:rPr>
                <w:rFonts w:ascii="Times" w:hAnsi="Times"/>
                <w:color w:val="000000" w:themeColor="text1"/>
                <w:sz w:val="22"/>
                <w:szCs w:val="22"/>
                <w:lang w:val="en-GB"/>
              </w:rPr>
              <w:t>.</w:t>
            </w:r>
          </w:p>
        </w:tc>
        <w:tc>
          <w:tcPr>
            <w:tcW w:w="2551" w:type="dxa"/>
            <w:shd w:val="clear" w:color="auto" w:fill="auto"/>
          </w:tcPr>
          <w:p w14:paraId="0383803F" w14:textId="2AEF020C"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r w:rsidRPr="0097174C">
              <w:rPr>
                <w:rFonts w:ascii="Times" w:hAnsi="Times" w:cs="Arial"/>
                <w:bCs/>
                <w:color w:val="000000" w:themeColor="text1"/>
                <w:lang w:val="en-GB"/>
              </w:rPr>
              <w:t xml:space="preserve">Pharmacoeconomic: theory and practice. </w:t>
            </w:r>
            <w:r w:rsidR="00012A5A" w:rsidRPr="0097174C">
              <w:rPr>
                <w:rFonts w:ascii="Times" w:hAnsi="Times" w:cs="Arial"/>
                <w:bCs/>
                <w:color w:val="000000" w:themeColor="text1"/>
                <w:lang w:val="en-GB"/>
              </w:rPr>
              <w:t>2016;</w:t>
            </w:r>
            <w:r w:rsidRPr="0097174C">
              <w:rPr>
                <w:rFonts w:ascii="Times" w:hAnsi="Times" w:cs="Arial"/>
                <w:bCs/>
                <w:color w:val="000000" w:themeColor="text1"/>
                <w:lang w:val="en-GB"/>
              </w:rPr>
              <w:t>4</w:t>
            </w:r>
            <w:r w:rsidR="00012A5A" w:rsidRPr="0097174C">
              <w:rPr>
                <w:rFonts w:ascii="Times" w:hAnsi="Times" w:cs="Arial"/>
                <w:bCs/>
                <w:color w:val="000000" w:themeColor="text1"/>
                <w:lang w:val="en-GB"/>
              </w:rPr>
              <w:t>(</w:t>
            </w:r>
            <w:r w:rsidRPr="0097174C">
              <w:rPr>
                <w:rFonts w:ascii="Times" w:hAnsi="Times" w:cs="Arial"/>
                <w:bCs/>
                <w:color w:val="000000" w:themeColor="text1"/>
                <w:lang w:val="en-GB"/>
              </w:rPr>
              <w:t>2</w:t>
            </w:r>
            <w:r w:rsidR="00012A5A" w:rsidRPr="0097174C">
              <w:rPr>
                <w:rFonts w:ascii="Times" w:hAnsi="Times" w:cs="Arial"/>
                <w:bCs/>
                <w:color w:val="000000" w:themeColor="text1"/>
                <w:lang w:val="en-GB"/>
              </w:rPr>
              <w:t>):</w:t>
            </w:r>
            <w:r w:rsidRPr="0097174C">
              <w:rPr>
                <w:rFonts w:ascii="Times" w:hAnsi="Times" w:cs="Arial"/>
                <w:bCs/>
                <w:color w:val="000000" w:themeColor="text1"/>
                <w:lang w:val="en-GB"/>
              </w:rPr>
              <w:t>88-92.</w:t>
            </w:r>
          </w:p>
          <w:p w14:paraId="33F032D9" w14:textId="2F50B6B9"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color w:val="000000" w:themeColor="text1"/>
                <w:lang w:val="en-GB"/>
              </w:rPr>
            </w:pPr>
          </w:p>
        </w:tc>
        <w:tc>
          <w:tcPr>
            <w:tcW w:w="2126" w:type="dxa"/>
            <w:shd w:val="clear" w:color="auto" w:fill="auto"/>
          </w:tcPr>
          <w:p w14:paraId="20DB90FE" w14:textId="795BA28A"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A. Kolbin, I. Vilum, M. </w:t>
            </w:r>
            <w:proofErr w:type="spellStart"/>
            <w:r w:rsidRPr="0097174C">
              <w:rPr>
                <w:rFonts w:ascii="Times" w:hAnsi="Times" w:cs="Arial"/>
                <w:color w:val="000000" w:themeColor="text1"/>
                <w:lang w:val="en-GB"/>
              </w:rPr>
              <w:t>Proskurin</w:t>
            </w:r>
            <w:proofErr w:type="spellEnd"/>
            <w:r w:rsidRPr="0097174C">
              <w:rPr>
                <w:rFonts w:ascii="Times" w:hAnsi="Times" w:cs="Arial"/>
                <w:color w:val="000000" w:themeColor="text1"/>
                <w:lang w:val="en-GB"/>
              </w:rPr>
              <w:t xml:space="preserve">, </w:t>
            </w:r>
            <w:r w:rsidR="004058E0" w:rsidRPr="0097174C">
              <w:rPr>
                <w:rFonts w:ascii="Times" w:hAnsi="Times" w:cs="Arial"/>
                <w:color w:val="000000" w:themeColor="text1"/>
                <w:lang w:val="en-GB"/>
              </w:rPr>
              <w:t>Y</w:t>
            </w:r>
            <w:r w:rsidRPr="0097174C">
              <w:rPr>
                <w:rFonts w:ascii="Times" w:hAnsi="Times" w:cs="Arial"/>
                <w:color w:val="000000" w:themeColor="text1"/>
                <w:lang w:val="en-GB"/>
              </w:rPr>
              <w:t xml:space="preserve">. </w:t>
            </w:r>
            <w:proofErr w:type="spellStart"/>
            <w:r w:rsidRPr="0097174C">
              <w:rPr>
                <w:rFonts w:ascii="Times" w:hAnsi="Times" w:cs="Arial"/>
                <w:color w:val="000000" w:themeColor="text1"/>
                <w:lang w:val="en-GB"/>
              </w:rPr>
              <w:t>Bal</w:t>
            </w:r>
            <w:r w:rsidR="004058E0" w:rsidRPr="0097174C">
              <w:rPr>
                <w:rFonts w:ascii="Times" w:hAnsi="Times" w:cs="Arial"/>
                <w:color w:val="000000" w:themeColor="text1"/>
                <w:lang w:val="en-GB"/>
              </w:rPr>
              <w:t>y</w:t>
            </w:r>
            <w:r w:rsidRPr="0097174C">
              <w:rPr>
                <w:rFonts w:ascii="Times" w:hAnsi="Times" w:cs="Arial"/>
                <w:color w:val="000000" w:themeColor="text1"/>
                <w:lang w:val="en-GB"/>
              </w:rPr>
              <w:t>kina</w:t>
            </w:r>
            <w:proofErr w:type="spellEnd"/>
          </w:p>
        </w:tc>
      </w:tr>
      <w:tr w:rsidR="00B152C8" w:rsidRPr="0097174C" w14:paraId="2FAA7230" w14:textId="77777777" w:rsidTr="008E6D0A">
        <w:trPr>
          <w:trHeight w:val="837"/>
        </w:trPr>
        <w:tc>
          <w:tcPr>
            <w:tcW w:w="675" w:type="dxa"/>
            <w:shd w:val="clear" w:color="auto" w:fill="auto"/>
          </w:tcPr>
          <w:p w14:paraId="5AF5C1C8"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4.</w:t>
            </w:r>
          </w:p>
        </w:tc>
        <w:tc>
          <w:tcPr>
            <w:tcW w:w="3828" w:type="dxa"/>
            <w:shd w:val="clear" w:color="auto" w:fill="auto"/>
          </w:tcPr>
          <w:p w14:paraId="793FDD11" w14:textId="19DA676E" w:rsidR="00B152C8" w:rsidRPr="0097174C" w:rsidRDefault="00B152C8" w:rsidP="00B6159E">
            <w:pPr>
              <w:pStyle w:val="1"/>
              <w:spacing w:line="360" w:lineRule="auto"/>
              <w:ind w:left="57" w:right="57"/>
              <w:jc w:val="both"/>
              <w:rPr>
                <w:rFonts w:ascii="Times" w:hAnsi="Times"/>
                <w:color w:val="000000" w:themeColor="text1"/>
                <w:sz w:val="22"/>
                <w:szCs w:val="22"/>
                <w:lang w:val="en-GB"/>
              </w:rPr>
            </w:pPr>
            <w:r w:rsidRPr="0097174C">
              <w:rPr>
                <w:rFonts w:ascii="Times" w:hAnsi="Times" w:cs="Arial"/>
                <w:color w:val="000000" w:themeColor="text1"/>
                <w:sz w:val="22"/>
                <w:szCs w:val="22"/>
                <w:lang w:val="en-GB"/>
              </w:rPr>
              <w:t xml:space="preserve">Pharmacoeconomic analysis of </w:t>
            </w:r>
            <w:proofErr w:type="spellStart"/>
            <w:r w:rsidRPr="0097174C">
              <w:rPr>
                <w:rFonts w:ascii="Times" w:hAnsi="Times"/>
                <w:color w:val="000000" w:themeColor="text1"/>
                <w:sz w:val="22"/>
                <w:szCs w:val="22"/>
                <w:lang w:val="en-GB"/>
              </w:rPr>
              <w:t>Telavancin</w:t>
            </w:r>
            <w:proofErr w:type="spellEnd"/>
            <w:r w:rsidRPr="0097174C">
              <w:rPr>
                <w:rFonts w:ascii="Times" w:hAnsi="Times"/>
                <w:color w:val="000000" w:themeColor="text1"/>
                <w:sz w:val="22"/>
                <w:szCs w:val="22"/>
                <w:lang w:val="en-GB"/>
              </w:rPr>
              <w:t xml:space="preserve"> </w:t>
            </w:r>
            <w:r w:rsidR="004058E0" w:rsidRPr="0097174C">
              <w:rPr>
                <w:rFonts w:ascii="Times" w:hAnsi="Times"/>
                <w:color w:val="000000" w:themeColor="text1"/>
                <w:sz w:val="22"/>
                <w:szCs w:val="22"/>
                <w:lang w:val="en-GB"/>
              </w:rPr>
              <w:t xml:space="preserve">use </w:t>
            </w:r>
            <w:r w:rsidRPr="0097174C">
              <w:rPr>
                <w:rFonts w:ascii="Times" w:hAnsi="Times"/>
                <w:color w:val="000000" w:themeColor="text1"/>
                <w:sz w:val="22"/>
                <w:szCs w:val="22"/>
                <w:lang w:val="en-GB"/>
              </w:rPr>
              <w:t xml:space="preserve">in </w:t>
            </w:r>
            <w:r w:rsidR="004058E0" w:rsidRPr="0097174C">
              <w:rPr>
                <w:rFonts w:ascii="Times" w:hAnsi="Times"/>
                <w:color w:val="000000" w:themeColor="text1"/>
                <w:sz w:val="22"/>
                <w:szCs w:val="22"/>
                <w:lang w:val="en-GB"/>
              </w:rPr>
              <w:t xml:space="preserve">in Russian healthcare system for treatment of </w:t>
            </w:r>
            <w:r w:rsidRPr="0097174C">
              <w:rPr>
                <w:rFonts w:ascii="Times" w:hAnsi="Times"/>
                <w:color w:val="000000" w:themeColor="text1"/>
                <w:sz w:val="22"/>
                <w:szCs w:val="22"/>
                <w:lang w:val="en-GB"/>
              </w:rPr>
              <w:t xml:space="preserve">patients with complicated skin and soft tissues </w:t>
            </w:r>
            <w:r w:rsidR="004058E0" w:rsidRPr="0097174C">
              <w:rPr>
                <w:rFonts w:ascii="Times" w:hAnsi="Times"/>
                <w:color w:val="000000" w:themeColor="text1"/>
                <w:sz w:val="22"/>
                <w:szCs w:val="22"/>
                <w:lang w:val="en-GB"/>
              </w:rPr>
              <w:t xml:space="preserve"> infections</w:t>
            </w:r>
            <w:r w:rsidR="00AB46DA" w:rsidRPr="0097174C">
              <w:rPr>
                <w:rFonts w:ascii="Times" w:hAnsi="Times"/>
                <w:color w:val="000000" w:themeColor="text1"/>
                <w:sz w:val="22"/>
                <w:szCs w:val="22"/>
                <w:lang w:val="en-GB"/>
              </w:rPr>
              <w:t>.</w:t>
            </w:r>
            <w:r w:rsidR="004058E0" w:rsidRPr="0097174C" w:rsidDel="004058E0">
              <w:rPr>
                <w:rFonts w:ascii="Times" w:hAnsi="Times"/>
                <w:color w:val="000000" w:themeColor="text1"/>
                <w:sz w:val="22"/>
                <w:szCs w:val="22"/>
                <w:lang w:val="en-GB"/>
              </w:rPr>
              <w:t xml:space="preserve"> </w:t>
            </w:r>
          </w:p>
          <w:p w14:paraId="21180D78" w14:textId="74F82B5B" w:rsidR="00B152C8" w:rsidRPr="0097174C" w:rsidRDefault="00B152C8" w:rsidP="00B6159E">
            <w:pPr>
              <w:pStyle w:val="StyleBlackJustifiedLeft01cmRight01cm"/>
              <w:ind w:firstLine="0"/>
              <w:rPr>
                <w:rFonts w:ascii="Times" w:hAnsi="Times" w:cs="Arial"/>
                <w:color w:val="000000" w:themeColor="text1"/>
                <w:sz w:val="22"/>
                <w:szCs w:val="22"/>
                <w:lang w:val="en-GB"/>
              </w:rPr>
            </w:pPr>
          </w:p>
        </w:tc>
        <w:tc>
          <w:tcPr>
            <w:tcW w:w="2551" w:type="dxa"/>
            <w:shd w:val="clear" w:color="auto" w:fill="auto"/>
          </w:tcPr>
          <w:p w14:paraId="32C97914" w14:textId="24F1CB60"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r w:rsidRPr="0097174C">
              <w:rPr>
                <w:rFonts w:ascii="Times" w:hAnsi="Times" w:cs="Arial"/>
                <w:bCs/>
                <w:color w:val="000000" w:themeColor="text1"/>
                <w:lang w:val="en-GB"/>
              </w:rPr>
              <w:t>Pharmacoeconomic</w:t>
            </w:r>
            <w:r w:rsidR="00012A5A" w:rsidRPr="0097174C">
              <w:rPr>
                <w:rFonts w:ascii="Times" w:hAnsi="Times" w:cs="Arial"/>
                <w:bCs/>
                <w:color w:val="000000" w:themeColor="text1"/>
                <w:lang w:val="en-GB"/>
              </w:rPr>
              <w:t>: theory and practice. 2016;</w:t>
            </w:r>
            <w:r w:rsidRPr="0097174C">
              <w:rPr>
                <w:rFonts w:ascii="Times" w:hAnsi="Times" w:cs="Arial"/>
                <w:bCs/>
                <w:color w:val="000000" w:themeColor="text1"/>
                <w:lang w:val="en-GB"/>
              </w:rPr>
              <w:t>4</w:t>
            </w:r>
            <w:r w:rsidR="00012A5A" w:rsidRPr="0097174C">
              <w:rPr>
                <w:rFonts w:ascii="Times" w:hAnsi="Times" w:cs="Arial"/>
                <w:bCs/>
                <w:color w:val="000000" w:themeColor="text1"/>
                <w:lang w:val="en-GB"/>
              </w:rPr>
              <w:t>(</w:t>
            </w:r>
            <w:r w:rsidRPr="0097174C">
              <w:rPr>
                <w:rFonts w:ascii="Times" w:hAnsi="Times" w:cs="Arial"/>
                <w:bCs/>
                <w:color w:val="000000" w:themeColor="text1"/>
                <w:lang w:val="en-GB"/>
              </w:rPr>
              <w:t>2</w:t>
            </w:r>
            <w:r w:rsidR="00012A5A" w:rsidRPr="0097174C">
              <w:rPr>
                <w:rFonts w:ascii="Times" w:hAnsi="Times" w:cs="Arial"/>
                <w:bCs/>
                <w:color w:val="000000" w:themeColor="text1"/>
                <w:lang w:val="en-GB"/>
              </w:rPr>
              <w:t>):</w:t>
            </w:r>
            <w:r w:rsidRPr="0097174C">
              <w:rPr>
                <w:rFonts w:ascii="Times" w:hAnsi="Times" w:cs="Arial"/>
                <w:bCs/>
                <w:color w:val="000000" w:themeColor="text1"/>
                <w:lang w:val="en-GB"/>
              </w:rPr>
              <w:t>75-81.</w:t>
            </w:r>
          </w:p>
        </w:tc>
        <w:tc>
          <w:tcPr>
            <w:tcW w:w="2126" w:type="dxa"/>
            <w:shd w:val="clear" w:color="auto" w:fill="auto"/>
          </w:tcPr>
          <w:p w14:paraId="7636CEDA" w14:textId="7DE9C67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A. Kolbin, I. Vilum, M. </w:t>
            </w:r>
            <w:proofErr w:type="spellStart"/>
            <w:r w:rsidRPr="0097174C">
              <w:rPr>
                <w:rFonts w:ascii="Times" w:hAnsi="Times" w:cs="Arial"/>
                <w:color w:val="000000" w:themeColor="text1"/>
                <w:lang w:val="en-GB"/>
              </w:rPr>
              <w:t>Proskurin</w:t>
            </w:r>
            <w:proofErr w:type="spellEnd"/>
            <w:r w:rsidRPr="0097174C">
              <w:rPr>
                <w:rFonts w:ascii="Times" w:hAnsi="Times" w:cs="Arial"/>
                <w:color w:val="000000" w:themeColor="text1"/>
                <w:lang w:val="en-GB"/>
              </w:rPr>
              <w:t xml:space="preserve">, </w:t>
            </w:r>
            <w:r w:rsidR="004058E0" w:rsidRPr="0097174C">
              <w:rPr>
                <w:rFonts w:ascii="Times" w:hAnsi="Times" w:cs="Arial"/>
                <w:color w:val="000000" w:themeColor="text1"/>
                <w:lang w:val="en-GB"/>
              </w:rPr>
              <w:t>Y</w:t>
            </w:r>
            <w:r w:rsidRPr="0097174C">
              <w:rPr>
                <w:rFonts w:ascii="Times" w:hAnsi="Times" w:cs="Arial"/>
                <w:color w:val="000000" w:themeColor="text1"/>
                <w:lang w:val="en-GB"/>
              </w:rPr>
              <w:t xml:space="preserve">. </w:t>
            </w:r>
            <w:proofErr w:type="spellStart"/>
            <w:r w:rsidRPr="0097174C">
              <w:rPr>
                <w:rFonts w:ascii="Times" w:hAnsi="Times" w:cs="Arial"/>
                <w:color w:val="000000" w:themeColor="text1"/>
                <w:lang w:val="en-GB"/>
              </w:rPr>
              <w:t>Bal</w:t>
            </w:r>
            <w:r w:rsidR="004058E0" w:rsidRPr="0097174C">
              <w:rPr>
                <w:rFonts w:ascii="Times" w:hAnsi="Times" w:cs="Arial"/>
                <w:color w:val="000000" w:themeColor="text1"/>
                <w:lang w:val="en-GB"/>
              </w:rPr>
              <w:t>y</w:t>
            </w:r>
            <w:r w:rsidRPr="0097174C">
              <w:rPr>
                <w:rFonts w:ascii="Times" w:hAnsi="Times" w:cs="Arial"/>
                <w:color w:val="000000" w:themeColor="text1"/>
                <w:lang w:val="en-GB"/>
              </w:rPr>
              <w:t>kina</w:t>
            </w:r>
            <w:proofErr w:type="spellEnd"/>
          </w:p>
        </w:tc>
      </w:tr>
      <w:tr w:rsidR="00B152C8" w:rsidRPr="0097174C" w14:paraId="4A3FFC9D" w14:textId="77777777" w:rsidTr="008E6D0A">
        <w:trPr>
          <w:trHeight w:val="837"/>
        </w:trPr>
        <w:tc>
          <w:tcPr>
            <w:tcW w:w="675" w:type="dxa"/>
            <w:shd w:val="clear" w:color="auto" w:fill="auto"/>
          </w:tcPr>
          <w:p w14:paraId="38EB71FB"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5.</w:t>
            </w:r>
          </w:p>
        </w:tc>
        <w:tc>
          <w:tcPr>
            <w:tcW w:w="3828" w:type="dxa"/>
            <w:shd w:val="clear" w:color="auto" w:fill="auto"/>
          </w:tcPr>
          <w:p w14:paraId="4B27D96E" w14:textId="6ABEA693"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Mathematical model </w:t>
            </w:r>
            <w:r w:rsidR="00D87086" w:rsidRPr="0097174C">
              <w:rPr>
                <w:rFonts w:ascii="Times" w:hAnsi="Times" w:cs="Arial"/>
                <w:color w:val="000000" w:themeColor="text1"/>
                <w:lang w:val="en-GB"/>
              </w:rPr>
              <w:t>of reimbursement decision making in Russia. Results of VIM List for 2016</w:t>
            </w:r>
            <w:r w:rsidR="00AB46DA" w:rsidRPr="0097174C">
              <w:rPr>
                <w:rFonts w:ascii="Times" w:hAnsi="Times" w:cs="Arial"/>
                <w:color w:val="000000" w:themeColor="text1"/>
                <w:lang w:val="en-GB"/>
              </w:rPr>
              <w:t>.</w:t>
            </w:r>
          </w:p>
        </w:tc>
        <w:tc>
          <w:tcPr>
            <w:tcW w:w="2551" w:type="dxa"/>
            <w:shd w:val="clear" w:color="auto" w:fill="auto"/>
          </w:tcPr>
          <w:p w14:paraId="25799A6E" w14:textId="47461028"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proofErr w:type="spellStart"/>
            <w:r w:rsidRPr="0097174C">
              <w:rPr>
                <w:rFonts w:ascii="Times" w:hAnsi="Times" w:cs="Arial"/>
                <w:bCs/>
                <w:color w:val="000000" w:themeColor="text1"/>
                <w:lang w:val="en-GB"/>
              </w:rPr>
              <w:t>Pharmacoeconomic</w:t>
            </w:r>
            <w:r w:rsidR="004058E0" w:rsidRPr="0097174C">
              <w:rPr>
                <w:rFonts w:ascii="Times" w:hAnsi="Times" w:cs="Arial"/>
                <w:bCs/>
                <w:color w:val="000000" w:themeColor="text1"/>
                <w:lang w:val="en-GB"/>
              </w:rPr>
              <w:t>s</w:t>
            </w:r>
            <w:proofErr w:type="spellEnd"/>
            <w:r w:rsidRPr="0097174C">
              <w:rPr>
                <w:rFonts w:ascii="Times" w:hAnsi="Times" w:cs="Arial"/>
                <w:bCs/>
                <w:color w:val="000000" w:themeColor="text1"/>
                <w:lang w:val="en-GB"/>
              </w:rPr>
              <w:t xml:space="preserve">. </w:t>
            </w:r>
            <w:r w:rsidRPr="0097174C">
              <w:rPr>
                <w:rFonts w:ascii="Times" w:hAnsi="Times"/>
                <w:color w:val="000000" w:themeColor="text1"/>
                <w:lang w:val="en-GB"/>
              </w:rPr>
              <w:t xml:space="preserve"> </w:t>
            </w:r>
            <w:r w:rsidRPr="0097174C">
              <w:rPr>
                <w:rFonts w:ascii="Times" w:hAnsi="Times" w:cs="Arial"/>
                <w:bCs/>
                <w:color w:val="000000" w:themeColor="text1"/>
                <w:lang w:val="en-GB"/>
              </w:rPr>
              <w:t>Modern Pharmacoeconomics and Pharmacoepidemiology. 2016; 1</w:t>
            </w:r>
            <w:r w:rsidR="00012A5A" w:rsidRPr="0097174C">
              <w:rPr>
                <w:rFonts w:ascii="Times" w:hAnsi="Times" w:cs="Arial"/>
                <w:bCs/>
                <w:color w:val="000000" w:themeColor="text1"/>
                <w:lang w:val="en-GB"/>
              </w:rPr>
              <w:t>:</w:t>
            </w:r>
            <w:r w:rsidRPr="0097174C">
              <w:rPr>
                <w:rFonts w:ascii="Times" w:hAnsi="Times" w:cs="Arial"/>
                <w:bCs/>
                <w:color w:val="000000" w:themeColor="text1"/>
                <w:lang w:val="en-GB"/>
              </w:rPr>
              <w:t>3</w:t>
            </w:r>
            <w:r w:rsidR="004058E0" w:rsidRPr="0097174C">
              <w:rPr>
                <w:rFonts w:ascii="Times" w:hAnsi="Times" w:cs="Arial"/>
                <w:bCs/>
                <w:color w:val="000000" w:themeColor="text1"/>
                <w:lang w:val="en-GB"/>
              </w:rPr>
              <w:t>4</w:t>
            </w:r>
            <w:r w:rsidRPr="0097174C">
              <w:rPr>
                <w:rFonts w:ascii="Times" w:hAnsi="Times" w:cs="Arial"/>
                <w:bCs/>
                <w:color w:val="000000" w:themeColor="text1"/>
                <w:lang w:val="en-GB"/>
              </w:rPr>
              <w:t>-</w:t>
            </w:r>
            <w:r w:rsidR="004058E0" w:rsidRPr="0097174C">
              <w:rPr>
                <w:rFonts w:ascii="Times" w:hAnsi="Times" w:cs="Arial"/>
                <w:bCs/>
                <w:color w:val="000000" w:themeColor="text1"/>
                <w:lang w:val="en-GB"/>
              </w:rPr>
              <w:t>38</w:t>
            </w:r>
            <w:r w:rsidRPr="0097174C">
              <w:rPr>
                <w:rFonts w:ascii="Times" w:hAnsi="Times" w:cs="Arial"/>
                <w:bCs/>
                <w:color w:val="000000" w:themeColor="text1"/>
                <w:lang w:val="en-GB"/>
              </w:rPr>
              <w:t>.</w:t>
            </w:r>
          </w:p>
        </w:tc>
        <w:tc>
          <w:tcPr>
            <w:tcW w:w="2126" w:type="dxa"/>
            <w:shd w:val="clear" w:color="auto" w:fill="auto"/>
          </w:tcPr>
          <w:p w14:paraId="646D2562" w14:textId="0848D820"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A. Kolbin, A. </w:t>
            </w:r>
            <w:proofErr w:type="spellStart"/>
            <w:r w:rsidRPr="0097174C">
              <w:rPr>
                <w:rFonts w:ascii="Times" w:hAnsi="Times" w:cs="Arial"/>
                <w:color w:val="000000" w:themeColor="text1"/>
                <w:lang w:val="en-GB"/>
              </w:rPr>
              <w:t>Pr</w:t>
            </w:r>
            <w:r w:rsidR="00D87086" w:rsidRPr="0097174C">
              <w:rPr>
                <w:rFonts w:ascii="Times" w:hAnsi="Times" w:cs="Arial"/>
                <w:color w:val="000000" w:themeColor="text1"/>
                <w:lang w:val="en-GB"/>
              </w:rPr>
              <w:t>a</w:t>
            </w:r>
            <w:r w:rsidRPr="0097174C">
              <w:rPr>
                <w:rFonts w:ascii="Times" w:hAnsi="Times" w:cs="Arial"/>
                <w:color w:val="000000" w:themeColor="text1"/>
                <w:lang w:val="en-GB"/>
              </w:rPr>
              <w:t>solov</w:t>
            </w:r>
            <w:proofErr w:type="spellEnd"/>
            <w:r w:rsidRPr="0097174C">
              <w:rPr>
                <w:rFonts w:ascii="Times" w:hAnsi="Times" w:cs="Arial"/>
                <w:color w:val="000000" w:themeColor="text1"/>
                <w:lang w:val="en-GB"/>
              </w:rPr>
              <w:t xml:space="preserve">, E. </w:t>
            </w:r>
            <w:proofErr w:type="spellStart"/>
            <w:r w:rsidRPr="0097174C">
              <w:rPr>
                <w:rFonts w:ascii="Times" w:hAnsi="Times" w:cs="Arial"/>
                <w:color w:val="000000" w:themeColor="text1"/>
                <w:lang w:val="en-GB"/>
              </w:rPr>
              <w:t>Maksimkina</w:t>
            </w:r>
            <w:proofErr w:type="spellEnd"/>
            <w:r w:rsidRPr="0097174C">
              <w:rPr>
                <w:rFonts w:ascii="Times" w:hAnsi="Times" w:cs="Arial"/>
                <w:color w:val="000000" w:themeColor="text1"/>
                <w:lang w:val="en-GB"/>
              </w:rPr>
              <w:t xml:space="preserve">, </w:t>
            </w:r>
            <w:proofErr w:type="spellStart"/>
            <w:r w:rsidR="004058E0" w:rsidRPr="0097174C">
              <w:rPr>
                <w:rFonts w:ascii="Times" w:hAnsi="Times" w:cs="Arial"/>
                <w:color w:val="000000" w:themeColor="text1"/>
                <w:lang w:val="en-GB"/>
              </w:rPr>
              <w:t>Y</w:t>
            </w:r>
            <w:r w:rsidRPr="0097174C">
              <w:rPr>
                <w:rFonts w:ascii="Times" w:hAnsi="Times" w:cs="Arial"/>
                <w:color w:val="000000" w:themeColor="text1"/>
                <w:lang w:val="en-GB"/>
              </w:rPr>
              <w:t>.Bal</w:t>
            </w:r>
            <w:r w:rsidR="00D87086" w:rsidRPr="0097174C">
              <w:rPr>
                <w:rFonts w:ascii="Times" w:hAnsi="Times" w:cs="Arial"/>
                <w:color w:val="000000" w:themeColor="text1"/>
                <w:lang w:val="en-GB"/>
              </w:rPr>
              <w:t>y</w:t>
            </w:r>
            <w:r w:rsidRPr="0097174C">
              <w:rPr>
                <w:rFonts w:ascii="Times" w:hAnsi="Times" w:cs="Arial"/>
                <w:color w:val="000000" w:themeColor="text1"/>
                <w:lang w:val="en-GB"/>
              </w:rPr>
              <w:t>kina</w:t>
            </w:r>
            <w:proofErr w:type="spellEnd"/>
            <w:r w:rsidRPr="0097174C">
              <w:rPr>
                <w:rFonts w:ascii="Times" w:hAnsi="Times" w:cs="Arial"/>
                <w:color w:val="000000" w:themeColor="text1"/>
                <w:lang w:val="en-GB"/>
              </w:rPr>
              <w:t xml:space="preserve">, Z. </w:t>
            </w:r>
            <w:proofErr w:type="spellStart"/>
            <w:r w:rsidRPr="0097174C">
              <w:rPr>
                <w:rFonts w:ascii="Times" w:hAnsi="Times" w:cs="Arial"/>
                <w:color w:val="000000" w:themeColor="text1"/>
                <w:lang w:val="en-GB"/>
              </w:rPr>
              <w:t>Golant</w:t>
            </w:r>
            <w:proofErr w:type="spellEnd"/>
            <w:r w:rsidRPr="0097174C">
              <w:rPr>
                <w:rFonts w:ascii="Times" w:hAnsi="Times" w:cs="Arial"/>
                <w:color w:val="000000" w:themeColor="text1"/>
                <w:lang w:val="en-GB"/>
              </w:rPr>
              <w:t xml:space="preserve">, </w:t>
            </w:r>
            <w:r w:rsidR="00D87086" w:rsidRPr="0097174C">
              <w:rPr>
                <w:rFonts w:ascii="Times" w:hAnsi="Times" w:cs="Arial"/>
                <w:color w:val="000000" w:themeColor="text1"/>
                <w:lang w:val="en-GB"/>
              </w:rPr>
              <w:t>Y</w:t>
            </w:r>
            <w:r w:rsidRPr="0097174C">
              <w:rPr>
                <w:rFonts w:ascii="Times" w:hAnsi="Times" w:cs="Arial"/>
                <w:color w:val="000000" w:themeColor="text1"/>
                <w:lang w:val="en-GB"/>
              </w:rPr>
              <w:t xml:space="preserve">. Polushin, A. </w:t>
            </w:r>
            <w:proofErr w:type="spellStart"/>
            <w:r w:rsidRPr="0097174C">
              <w:rPr>
                <w:rFonts w:ascii="Times" w:hAnsi="Times" w:cs="Arial"/>
                <w:color w:val="000000" w:themeColor="text1"/>
                <w:lang w:val="en-GB"/>
              </w:rPr>
              <w:t>Kur</w:t>
            </w:r>
            <w:r w:rsidR="00D87086" w:rsidRPr="0097174C">
              <w:rPr>
                <w:rFonts w:ascii="Times" w:hAnsi="Times" w:cs="Arial"/>
                <w:color w:val="000000" w:themeColor="text1"/>
                <w:lang w:val="en-GB"/>
              </w:rPr>
              <w:t>y</w:t>
            </w:r>
            <w:r w:rsidRPr="0097174C">
              <w:rPr>
                <w:rFonts w:ascii="Times" w:hAnsi="Times" w:cs="Arial"/>
                <w:color w:val="000000" w:themeColor="text1"/>
                <w:lang w:val="en-GB"/>
              </w:rPr>
              <w:t>lev</w:t>
            </w:r>
            <w:proofErr w:type="spellEnd"/>
            <w:r w:rsidRPr="0097174C">
              <w:rPr>
                <w:rFonts w:ascii="Times" w:hAnsi="Times" w:cs="Arial"/>
                <w:color w:val="000000" w:themeColor="text1"/>
                <w:lang w:val="en-GB"/>
              </w:rPr>
              <w:t>, I. Vilum</w:t>
            </w:r>
          </w:p>
        </w:tc>
      </w:tr>
      <w:tr w:rsidR="00B152C8" w:rsidRPr="0097174C" w14:paraId="050B7EA7" w14:textId="77777777" w:rsidTr="008E6D0A">
        <w:trPr>
          <w:trHeight w:val="837"/>
        </w:trPr>
        <w:tc>
          <w:tcPr>
            <w:tcW w:w="675" w:type="dxa"/>
            <w:shd w:val="clear" w:color="auto" w:fill="auto"/>
          </w:tcPr>
          <w:p w14:paraId="13CAEEFA" w14:textId="441B6DEB"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6.</w:t>
            </w:r>
          </w:p>
        </w:tc>
        <w:tc>
          <w:tcPr>
            <w:tcW w:w="3828" w:type="dxa"/>
            <w:shd w:val="clear" w:color="auto" w:fill="auto"/>
          </w:tcPr>
          <w:p w14:paraId="5BDD7DB0" w14:textId="2F093769" w:rsidR="00B152C8" w:rsidRPr="0097174C" w:rsidRDefault="00B152C8" w:rsidP="00B6159E">
            <w:pPr>
              <w:pStyle w:val="1"/>
              <w:spacing w:line="360" w:lineRule="auto"/>
              <w:ind w:left="57" w:right="57"/>
              <w:jc w:val="both"/>
              <w:rPr>
                <w:rFonts w:ascii="Times" w:hAnsi="Times" w:cs="Arial"/>
                <w:color w:val="000000" w:themeColor="text1"/>
                <w:sz w:val="22"/>
                <w:szCs w:val="22"/>
                <w:lang w:val="en-GB"/>
              </w:rPr>
            </w:pPr>
            <w:r w:rsidRPr="0097174C">
              <w:rPr>
                <w:rFonts w:ascii="Times" w:hAnsi="Times" w:cs="Arial"/>
                <w:color w:val="000000" w:themeColor="text1"/>
                <w:sz w:val="22"/>
                <w:szCs w:val="22"/>
                <w:lang w:val="en-GB"/>
              </w:rPr>
              <w:t xml:space="preserve">Comparative </w:t>
            </w:r>
            <w:proofErr w:type="spellStart"/>
            <w:r w:rsidRPr="0097174C">
              <w:rPr>
                <w:rFonts w:ascii="Times" w:hAnsi="Times" w:cs="Arial"/>
                <w:color w:val="000000" w:themeColor="text1"/>
                <w:sz w:val="22"/>
                <w:szCs w:val="22"/>
                <w:lang w:val="en-GB"/>
              </w:rPr>
              <w:t>clinicoepidemiological</w:t>
            </w:r>
            <w:proofErr w:type="spellEnd"/>
            <w:r w:rsidRPr="0097174C">
              <w:rPr>
                <w:rFonts w:ascii="Times" w:hAnsi="Times" w:cs="Arial"/>
                <w:color w:val="000000" w:themeColor="text1"/>
                <w:sz w:val="22"/>
                <w:szCs w:val="22"/>
                <w:lang w:val="en-GB"/>
              </w:rPr>
              <w:t xml:space="preserve"> analysis of diabetes type 1 outcomes among patients with  Insulin </w:t>
            </w:r>
            <w:proofErr w:type="spellStart"/>
            <w:r w:rsidRPr="0097174C">
              <w:rPr>
                <w:rFonts w:ascii="Times" w:hAnsi="Times" w:cs="Arial"/>
                <w:color w:val="000000" w:themeColor="text1"/>
                <w:sz w:val="22"/>
                <w:szCs w:val="22"/>
                <w:lang w:val="en-GB"/>
              </w:rPr>
              <w:t>glargine</w:t>
            </w:r>
            <w:proofErr w:type="spellEnd"/>
            <w:r w:rsidR="00012A5A" w:rsidRPr="0097174C">
              <w:rPr>
                <w:rFonts w:ascii="Times" w:hAnsi="Times" w:cs="Arial"/>
                <w:color w:val="000000" w:themeColor="text1"/>
                <w:sz w:val="22"/>
                <w:szCs w:val="22"/>
                <w:lang w:val="en-GB"/>
              </w:rPr>
              <w:t xml:space="preserve"> </w:t>
            </w:r>
            <w:r w:rsidRPr="0097174C">
              <w:rPr>
                <w:rFonts w:ascii="Times" w:hAnsi="Times" w:cs="Arial"/>
                <w:color w:val="000000" w:themeColor="text1"/>
                <w:sz w:val="22"/>
                <w:szCs w:val="22"/>
                <w:lang w:val="en-GB"/>
              </w:rPr>
              <w:t xml:space="preserve">or  </w:t>
            </w:r>
            <w:proofErr w:type="spellStart"/>
            <w:r w:rsidRPr="0097174C">
              <w:rPr>
                <w:rFonts w:ascii="Times" w:hAnsi="Times" w:cs="Arial"/>
                <w:color w:val="000000" w:themeColor="text1"/>
                <w:sz w:val="22"/>
                <w:szCs w:val="22"/>
                <w:lang w:val="en-GB"/>
              </w:rPr>
              <w:t>degludec</w:t>
            </w:r>
            <w:proofErr w:type="spellEnd"/>
            <w:r w:rsidRPr="0097174C">
              <w:rPr>
                <w:rFonts w:ascii="Times" w:hAnsi="Times" w:cs="Arial"/>
                <w:color w:val="000000" w:themeColor="text1"/>
                <w:sz w:val="22"/>
                <w:szCs w:val="22"/>
                <w:lang w:val="en-GB"/>
              </w:rPr>
              <w:t xml:space="preserve"> as a part basis-bolus treatment</w:t>
            </w:r>
            <w:r w:rsidR="00AB46DA" w:rsidRPr="0097174C">
              <w:rPr>
                <w:rFonts w:ascii="Times" w:hAnsi="Times" w:cs="Arial"/>
                <w:color w:val="000000" w:themeColor="text1"/>
                <w:sz w:val="22"/>
                <w:szCs w:val="22"/>
                <w:lang w:val="en-GB"/>
              </w:rPr>
              <w:t>.</w:t>
            </w:r>
          </w:p>
        </w:tc>
        <w:tc>
          <w:tcPr>
            <w:tcW w:w="2551" w:type="dxa"/>
            <w:shd w:val="clear" w:color="auto" w:fill="auto"/>
          </w:tcPr>
          <w:p w14:paraId="13B0F37A" w14:textId="35BB20D2"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proofErr w:type="spellStart"/>
            <w:r w:rsidRPr="0097174C">
              <w:rPr>
                <w:rFonts w:ascii="Times" w:hAnsi="Times" w:cs="Arial"/>
                <w:bCs/>
                <w:color w:val="000000" w:themeColor="text1"/>
                <w:lang w:val="en-GB"/>
              </w:rPr>
              <w:t>Pharmacoeconomic</w:t>
            </w:r>
            <w:r w:rsidR="00624D25" w:rsidRPr="0097174C">
              <w:rPr>
                <w:rFonts w:ascii="Times" w:hAnsi="Times" w:cs="Arial"/>
                <w:bCs/>
                <w:color w:val="000000" w:themeColor="text1"/>
                <w:lang w:val="en-GB"/>
              </w:rPr>
              <w:t>s</w:t>
            </w:r>
            <w:proofErr w:type="spellEnd"/>
            <w:r w:rsidRPr="0097174C">
              <w:rPr>
                <w:rFonts w:ascii="Times" w:hAnsi="Times" w:cs="Arial"/>
                <w:bCs/>
                <w:color w:val="000000" w:themeColor="text1"/>
                <w:lang w:val="en-GB"/>
              </w:rPr>
              <w:t>: theory and practice.</w:t>
            </w:r>
            <w:r w:rsidR="00012A5A" w:rsidRPr="0097174C">
              <w:rPr>
                <w:rFonts w:ascii="Times" w:hAnsi="Times" w:cs="Arial"/>
                <w:bCs/>
                <w:color w:val="000000" w:themeColor="text1"/>
                <w:lang w:val="en-GB"/>
              </w:rPr>
              <w:t xml:space="preserve"> 2016; </w:t>
            </w:r>
            <w:r w:rsidRPr="0097174C">
              <w:rPr>
                <w:rFonts w:ascii="Times" w:hAnsi="Times" w:cs="Arial"/>
                <w:bCs/>
                <w:color w:val="000000" w:themeColor="text1"/>
                <w:lang w:val="en-GB"/>
              </w:rPr>
              <w:t>4</w:t>
            </w:r>
            <w:r w:rsidR="00012A5A" w:rsidRPr="0097174C">
              <w:rPr>
                <w:rFonts w:ascii="Times" w:hAnsi="Times" w:cs="Arial"/>
                <w:bCs/>
                <w:color w:val="000000" w:themeColor="text1"/>
                <w:lang w:val="en-GB"/>
              </w:rPr>
              <w:t>(</w:t>
            </w:r>
            <w:r w:rsidRPr="0097174C">
              <w:rPr>
                <w:rFonts w:ascii="Times" w:hAnsi="Times" w:cs="Arial"/>
                <w:bCs/>
                <w:color w:val="000000" w:themeColor="text1"/>
                <w:lang w:val="en-GB"/>
              </w:rPr>
              <w:t>1</w:t>
            </w:r>
            <w:r w:rsidR="00012A5A" w:rsidRPr="0097174C">
              <w:rPr>
                <w:rFonts w:ascii="Times" w:hAnsi="Times" w:cs="Arial"/>
                <w:bCs/>
                <w:color w:val="000000" w:themeColor="text1"/>
                <w:lang w:val="en-GB"/>
              </w:rPr>
              <w:t>):</w:t>
            </w:r>
            <w:r w:rsidRPr="0097174C">
              <w:rPr>
                <w:rFonts w:ascii="Times" w:hAnsi="Times" w:cs="Arial"/>
                <w:bCs/>
                <w:color w:val="000000" w:themeColor="text1"/>
                <w:lang w:val="en-GB"/>
              </w:rPr>
              <w:t>1-5.</w:t>
            </w:r>
          </w:p>
          <w:p w14:paraId="5B2BA1BA" w14:textId="65F06AC6"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p>
        </w:tc>
        <w:tc>
          <w:tcPr>
            <w:tcW w:w="2126" w:type="dxa"/>
            <w:shd w:val="clear" w:color="auto" w:fill="auto"/>
          </w:tcPr>
          <w:p w14:paraId="6FE37BA6" w14:textId="77F36D3A" w:rsidR="00B152C8" w:rsidRPr="0097174C" w:rsidRDefault="00485A12" w:rsidP="00B6159E">
            <w:pPr>
              <w:pStyle w:val="a5"/>
              <w:framePr w:hSpace="0" w:wrap="auto" w:vAnchor="margin" w:xAlign="left" w:yAlign="inline"/>
              <w:ind w:left="57"/>
              <w:suppressOverlap w:val="0"/>
              <w:rPr>
                <w:rFonts w:ascii="Times" w:hAnsi="Times" w:cs="Arial"/>
                <w:color w:val="000000" w:themeColor="text1"/>
                <w:lang w:val="en-GB"/>
              </w:rPr>
            </w:pPr>
            <w:proofErr w:type="spellStart"/>
            <w:r w:rsidRPr="0097174C">
              <w:rPr>
                <w:rFonts w:ascii="Times" w:hAnsi="Times" w:cs="Arial"/>
                <w:color w:val="000000" w:themeColor="text1"/>
                <w:lang w:val="en-GB"/>
              </w:rPr>
              <w:t>A.</w:t>
            </w:r>
            <w:r w:rsidR="00B152C8" w:rsidRPr="0097174C">
              <w:rPr>
                <w:rFonts w:ascii="Times" w:hAnsi="Times" w:cs="Arial"/>
                <w:color w:val="000000" w:themeColor="text1"/>
                <w:lang w:val="en-GB"/>
              </w:rPr>
              <w:t>Kolbin</w:t>
            </w:r>
            <w:proofErr w:type="spellEnd"/>
            <w:r w:rsidR="00B152C8" w:rsidRPr="0097174C">
              <w:rPr>
                <w:rFonts w:ascii="Times" w:hAnsi="Times" w:cs="Arial"/>
                <w:color w:val="000000" w:themeColor="text1"/>
                <w:lang w:val="en-GB"/>
              </w:rPr>
              <w:t xml:space="preserve"> </w:t>
            </w:r>
            <w:r w:rsidRPr="0097174C">
              <w:rPr>
                <w:rFonts w:ascii="Times" w:hAnsi="Times" w:cs="Arial"/>
                <w:color w:val="000000" w:themeColor="text1"/>
                <w:lang w:val="en-GB"/>
              </w:rPr>
              <w:t>V.</w:t>
            </w:r>
            <w:r w:rsidR="00B152C8" w:rsidRPr="0097174C">
              <w:rPr>
                <w:rStyle w:val="af5"/>
                <w:rFonts w:ascii="Times" w:hAnsi="Times" w:cs="Times New Roman"/>
                <w:b w:val="0"/>
                <w:bCs w:val="0"/>
                <w:smallCaps w:val="0"/>
                <w:color w:val="000000" w:themeColor="text1"/>
                <w:spacing w:val="0"/>
                <w:lang w:val="en-GB"/>
              </w:rPr>
              <w:t>Ch</w:t>
            </w:r>
            <w:proofErr w:type="spellStart"/>
            <w:r w:rsidR="00624D25" w:rsidRPr="0097174C">
              <w:rPr>
                <w:rStyle w:val="af5"/>
                <w:rFonts w:ascii="Times" w:hAnsi="Times" w:cs="Times New Roman"/>
                <w:b w:val="0"/>
                <w:bCs w:val="0"/>
                <w:smallCaps w:val="0"/>
                <w:color w:val="000000" w:themeColor="text1"/>
                <w:spacing w:val="0"/>
              </w:rPr>
              <w:t>zh</w:t>
            </w:r>
            <w:r w:rsidR="00B152C8" w:rsidRPr="0097174C">
              <w:rPr>
                <w:rStyle w:val="af5"/>
                <w:rFonts w:ascii="Times" w:hAnsi="Times" w:cs="Times New Roman"/>
                <w:b w:val="0"/>
                <w:bCs w:val="0"/>
                <w:smallCaps w:val="0"/>
                <w:color w:val="000000" w:themeColor="text1"/>
                <w:spacing w:val="0"/>
                <w:lang w:val="en-GB"/>
              </w:rPr>
              <w:t>ao</w:t>
            </w:r>
            <w:proofErr w:type="spellEnd"/>
            <w:r w:rsidR="00B152C8" w:rsidRPr="0097174C">
              <w:rPr>
                <w:rStyle w:val="af5"/>
                <w:rFonts w:ascii="Times" w:hAnsi="Times" w:cs="Times New Roman"/>
                <w:b w:val="0"/>
                <w:bCs w:val="0"/>
                <w:smallCaps w:val="0"/>
                <w:color w:val="000000" w:themeColor="text1"/>
                <w:spacing w:val="0"/>
                <w:lang w:val="en-GB"/>
              </w:rPr>
              <w:t xml:space="preserve">, </w:t>
            </w:r>
            <w:proofErr w:type="spellStart"/>
            <w:r w:rsidR="00B152C8" w:rsidRPr="0097174C">
              <w:rPr>
                <w:rStyle w:val="af5"/>
                <w:rFonts w:ascii="Times" w:hAnsi="Times" w:cs="Times New Roman"/>
                <w:b w:val="0"/>
                <w:bCs w:val="0"/>
                <w:smallCaps w:val="0"/>
                <w:color w:val="000000" w:themeColor="text1"/>
                <w:spacing w:val="0"/>
                <w:lang w:val="en-GB"/>
              </w:rPr>
              <w:t>A.</w:t>
            </w:r>
            <w:r w:rsidR="00B152C8" w:rsidRPr="0097174C">
              <w:rPr>
                <w:rFonts w:ascii="Times" w:hAnsi="Times" w:cs="Times New Roman"/>
                <w:color w:val="000000" w:themeColor="text1"/>
                <w:lang w:val="en-GB"/>
              </w:rPr>
              <w:t>Kur</w:t>
            </w:r>
            <w:r w:rsidR="00624D25" w:rsidRPr="0097174C">
              <w:rPr>
                <w:rFonts w:ascii="Times" w:hAnsi="Times" w:cs="Times New Roman"/>
                <w:color w:val="000000" w:themeColor="text1"/>
                <w:lang w:val="en-GB"/>
              </w:rPr>
              <w:t>y</w:t>
            </w:r>
            <w:r w:rsidR="00B152C8" w:rsidRPr="0097174C">
              <w:rPr>
                <w:rFonts w:ascii="Times" w:hAnsi="Times" w:cs="Times New Roman"/>
                <w:color w:val="000000" w:themeColor="text1"/>
                <w:lang w:val="en-GB"/>
              </w:rPr>
              <w:t>lev</w:t>
            </w:r>
            <w:proofErr w:type="spellEnd"/>
            <w:r w:rsidR="00B152C8" w:rsidRPr="0097174C">
              <w:rPr>
                <w:rFonts w:ascii="Times" w:hAnsi="Times" w:cs="Times New Roman"/>
                <w:color w:val="000000" w:themeColor="text1"/>
                <w:lang w:val="en-GB"/>
              </w:rPr>
              <w:t xml:space="preserve">, </w:t>
            </w:r>
            <w:r w:rsidR="00624D25" w:rsidRPr="0097174C">
              <w:rPr>
                <w:rFonts w:ascii="Times" w:hAnsi="Times" w:cs="Times New Roman"/>
                <w:color w:val="000000" w:themeColor="text1"/>
                <w:lang w:val="en-GB"/>
              </w:rPr>
              <w:t>Y</w:t>
            </w:r>
            <w:r w:rsidR="00B152C8" w:rsidRPr="0097174C">
              <w:rPr>
                <w:rStyle w:val="af5"/>
                <w:rFonts w:ascii="Times" w:hAnsi="Times" w:cs="Times New Roman"/>
                <w:b w:val="0"/>
                <w:bCs w:val="0"/>
                <w:smallCaps w:val="0"/>
                <w:color w:val="000000" w:themeColor="text1"/>
                <w:spacing w:val="0"/>
                <w:lang w:val="en-GB"/>
              </w:rPr>
              <w:t xml:space="preserve">. </w:t>
            </w:r>
            <w:proofErr w:type="spellStart"/>
            <w:r w:rsidR="00B152C8" w:rsidRPr="0097174C">
              <w:rPr>
                <w:rStyle w:val="af5"/>
                <w:rFonts w:ascii="Times" w:hAnsi="Times" w:cs="Times New Roman"/>
                <w:b w:val="0"/>
                <w:bCs w:val="0"/>
                <w:smallCaps w:val="0"/>
                <w:color w:val="000000" w:themeColor="text1"/>
                <w:spacing w:val="0"/>
                <w:lang w:val="en-GB"/>
              </w:rPr>
              <w:t>Bal</w:t>
            </w:r>
            <w:r w:rsidR="00624D25" w:rsidRPr="0097174C">
              <w:rPr>
                <w:rStyle w:val="af5"/>
                <w:rFonts w:ascii="Times" w:hAnsi="Times" w:cs="Times New Roman"/>
                <w:b w:val="0"/>
                <w:bCs w:val="0"/>
                <w:smallCaps w:val="0"/>
                <w:color w:val="000000" w:themeColor="text1"/>
                <w:spacing w:val="0"/>
                <w:lang w:val="en-GB"/>
              </w:rPr>
              <w:t>y</w:t>
            </w:r>
            <w:r w:rsidR="00B152C8" w:rsidRPr="0097174C">
              <w:rPr>
                <w:rStyle w:val="af5"/>
                <w:rFonts w:ascii="Times" w:hAnsi="Times" w:cs="Times New Roman"/>
                <w:b w:val="0"/>
                <w:bCs w:val="0"/>
                <w:smallCaps w:val="0"/>
                <w:color w:val="000000" w:themeColor="text1"/>
                <w:spacing w:val="0"/>
                <w:lang w:val="en-GB"/>
              </w:rPr>
              <w:t>kina</w:t>
            </w:r>
            <w:proofErr w:type="spellEnd"/>
            <w:r w:rsidR="00B152C8" w:rsidRPr="0097174C">
              <w:rPr>
                <w:rStyle w:val="af5"/>
                <w:rFonts w:ascii="Times" w:hAnsi="Times" w:cs="Times New Roman"/>
                <w:b w:val="0"/>
                <w:bCs w:val="0"/>
                <w:smallCaps w:val="0"/>
                <w:color w:val="000000" w:themeColor="text1"/>
                <w:spacing w:val="0"/>
                <w:lang w:val="en-GB"/>
              </w:rPr>
              <w:t xml:space="preserve">, M. </w:t>
            </w:r>
            <w:proofErr w:type="spellStart"/>
            <w:r w:rsidR="00B152C8" w:rsidRPr="0097174C">
              <w:rPr>
                <w:rStyle w:val="af5"/>
                <w:rFonts w:ascii="Times" w:hAnsi="Times" w:cs="Times New Roman"/>
                <w:b w:val="0"/>
                <w:bCs w:val="0"/>
                <w:smallCaps w:val="0"/>
                <w:color w:val="000000" w:themeColor="text1"/>
                <w:spacing w:val="0"/>
                <w:lang w:val="en-GB"/>
              </w:rPr>
              <w:lastRenderedPageBreak/>
              <w:t>Proskurin</w:t>
            </w:r>
            <w:proofErr w:type="spellEnd"/>
          </w:p>
        </w:tc>
      </w:tr>
      <w:tr w:rsidR="00B152C8" w:rsidRPr="0097174C" w14:paraId="659175A0" w14:textId="77777777" w:rsidTr="008E6D0A">
        <w:trPr>
          <w:trHeight w:val="568"/>
        </w:trPr>
        <w:tc>
          <w:tcPr>
            <w:tcW w:w="675" w:type="dxa"/>
            <w:shd w:val="clear" w:color="auto" w:fill="auto"/>
          </w:tcPr>
          <w:p w14:paraId="25067D26" w14:textId="1E8C9536"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lastRenderedPageBreak/>
              <w:t>7.</w:t>
            </w:r>
          </w:p>
        </w:tc>
        <w:tc>
          <w:tcPr>
            <w:tcW w:w="3828" w:type="dxa"/>
            <w:shd w:val="clear" w:color="auto" w:fill="auto"/>
          </w:tcPr>
          <w:p w14:paraId="4E24EF4C" w14:textId="0F9F811A" w:rsidR="00B152C8" w:rsidRPr="0097174C" w:rsidRDefault="00B152C8" w:rsidP="00B6159E">
            <w:pPr>
              <w:pStyle w:val="1"/>
              <w:spacing w:line="360" w:lineRule="auto"/>
              <w:ind w:left="57" w:right="57"/>
              <w:jc w:val="both"/>
              <w:rPr>
                <w:rFonts w:ascii="Times" w:hAnsi="Times" w:cs="Arial"/>
                <w:color w:val="000000" w:themeColor="text1"/>
                <w:sz w:val="22"/>
                <w:szCs w:val="22"/>
                <w:lang w:val="en-GB"/>
              </w:rPr>
            </w:pPr>
            <w:r w:rsidRPr="0097174C">
              <w:rPr>
                <w:rFonts w:ascii="Times" w:hAnsi="Times" w:cs="Arial"/>
                <w:color w:val="000000" w:themeColor="text1"/>
                <w:sz w:val="22"/>
                <w:szCs w:val="22"/>
                <w:lang w:val="en-GB"/>
              </w:rPr>
              <w:t xml:space="preserve">Comparative </w:t>
            </w:r>
            <w:r w:rsidR="00624D25" w:rsidRPr="0097174C">
              <w:rPr>
                <w:rFonts w:ascii="Times" w:hAnsi="Times" w:cs="Arial"/>
                <w:color w:val="000000" w:themeColor="text1"/>
                <w:sz w:val="22"/>
                <w:szCs w:val="22"/>
                <w:lang w:val="en-GB"/>
              </w:rPr>
              <w:t xml:space="preserve"> clinical and economic</w:t>
            </w:r>
            <w:r w:rsidR="00624D25" w:rsidRPr="0097174C" w:rsidDel="00624D25">
              <w:rPr>
                <w:rFonts w:ascii="Times" w:hAnsi="Times" w:cs="Arial"/>
                <w:color w:val="000000" w:themeColor="text1"/>
                <w:sz w:val="22"/>
                <w:szCs w:val="22"/>
                <w:lang w:val="en-GB"/>
              </w:rPr>
              <w:t xml:space="preserve"> </w:t>
            </w:r>
            <w:r w:rsidRPr="0097174C">
              <w:rPr>
                <w:rFonts w:ascii="Times" w:hAnsi="Times" w:cs="Arial"/>
                <w:color w:val="000000" w:themeColor="text1"/>
                <w:sz w:val="22"/>
                <w:szCs w:val="22"/>
                <w:lang w:val="en-GB"/>
              </w:rPr>
              <w:t>analysis of</w:t>
            </w:r>
            <w:r w:rsidR="00624D25" w:rsidRPr="0097174C">
              <w:rPr>
                <w:rFonts w:ascii="Times" w:hAnsi="Times" w:cs="Arial"/>
                <w:color w:val="000000" w:themeColor="text1"/>
                <w:sz w:val="22"/>
                <w:szCs w:val="22"/>
                <w:lang w:val="en-GB"/>
              </w:rPr>
              <w:t xml:space="preserve"> the outcomes of</w:t>
            </w:r>
            <w:r w:rsidRPr="0097174C">
              <w:rPr>
                <w:rFonts w:ascii="Times" w:hAnsi="Times" w:cs="Arial"/>
                <w:color w:val="000000" w:themeColor="text1"/>
                <w:sz w:val="22"/>
                <w:szCs w:val="22"/>
                <w:lang w:val="en-GB"/>
              </w:rPr>
              <w:t xml:space="preserve"> </w:t>
            </w:r>
            <w:r w:rsidR="00624D25" w:rsidRPr="0097174C">
              <w:rPr>
                <w:rFonts w:ascii="Times" w:hAnsi="Times" w:cs="Arial"/>
                <w:color w:val="000000" w:themeColor="text1"/>
                <w:sz w:val="22"/>
                <w:szCs w:val="22"/>
                <w:lang w:val="en-GB"/>
              </w:rPr>
              <w:t xml:space="preserve">type 1 </w:t>
            </w:r>
            <w:r w:rsidRPr="0097174C">
              <w:rPr>
                <w:rFonts w:ascii="Times" w:hAnsi="Times" w:cs="Arial"/>
                <w:color w:val="000000" w:themeColor="text1"/>
                <w:sz w:val="22"/>
                <w:szCs w:val="22"/>
                <w:lang w:val="en-GB"/>
              </w:rPr>
              <w:t xml:space="preserve">diabetes </w:t>
            </w:r>
            <w:r w:rsidR="00624D25" w:rsidRPr="0097174C">
              <w:rPr>
                <w:rFonts w:ascii="Times" w:hAnsi="Times" w:cs="Arial"/>
                <w:color w:val="000000" w:themeColor="text1"/>
                <w:sz w:val="22"/>
                <w:szCs w:val="22"/>
                <w:lang w:val="en-GB"/>
              </w:rPr>
              <w:t>mellitus (T2DM) treated</w:t>
            </w:r>
            <w:r w:rsidRPr="0097174C">
              <w:rPr>
                <w:rFonts w:ascii="Times" w:hAnsi="Times" w:cs="Arial"/>
                <w:color w:val="000000" w:themeColor="text1"/>
                <w:sz w:val="22"/>
                <w:szCs w:val="22"/>
                <w:lang w:val="en-GB"/>
              </w:rPr>
              <w:t xml:space="preserve"> </w:t>
            </w:r>
            <w:r w:rsidR="003C21A3" w:rsidRPr="0097174C">
              <w:rPr>
                <w:rFonts w:ascii="Times" w:hAnsi="Times" w:cs="Arial"/>
                <w:color w:val="000000" w:themeColor="text1"/>
                <w:sz w:val="22"/>
                <w:szCs w:val="22"/>
                <w:lang w:val="en-GB"/>
              </w:rPr>
              <w:t>with Insulin</w:t>
            </w:r>
            <w:r w:rsidRPr="0097174C">
              <w:rPr>
                <w:rFonts w:ascii="Times" w:hAnsi="Times" w:cs="Arial"/>
                <w:color w:val="000000" w:themeColor="text1"/>
                <w:sz w:val="22"/>
                <w:szCs w:val="22"/>
                <w:lang w:val="en-GB"/>
              </w:rPr>
              <w:t xml:space="preserve"> </w:t>
            </w:r>
            <w:proofErr w:type="spellStart"/>
            <w:r w:rsidRPr="0097174C">
              <w:rPr>
                <w:rFonts w:ascii="Times" w:hAnsi="Times" w:cs="Arial"/>
                <w:color w:val="000000" w:themeColor="text1"/>
                <w:sz w:val="22"/>
                <w:szCs w:val="22"/>
                <w:lang w:val="en-GB"/>
              </w:rPr>
              <w:t>glargine</w:t>
            </w:r>
            <w:proofErr w:type="spellEnd"/>
            <w:r w:rsidR="00485A12" w:rsidRPr="0097174C">
              <w:rPr>
                <w:rFonts w:ascii="Times" w:hAnsi="Times" w:cs="Arial"/>
                <w:color w:val="000000" w:themeColor="text1"/>
                <w:sz w:val="22"/>
                <w:szCs w:val="22"/>
                <w:lang w:val="en-GB"/>
              </w:rPr>
              <w:t xml:space="preserve"> </w:t>
            </w:r>
            <w:r w:rsidRPr="0097174C">
              <w:rPr>
                <w:rFonts w:ascii="Times" w:hAnsi="Times" w:cs="Arial"/>
                <w:color w:val="000000" w:themeColor="text1"/>
                <w:sz w:val="22"/>
                <w:szCs w:val="22"/>
                <w:lang w:val="en-GB"/>
              </w:rPr>
              <w:t xml:space="preserve">or </w:t>
            </w:r>
            <w:r w:rsidR="00624D25" w:rsidRPr="0097174C">
              <w:rPr>
                <w:rFonts w:ascii="Times" w:hAnsi="Times" w:cs="Arial"/>
                <w:color w:val="000000" w:themeColor="text1"/>
                <w:sz w:val="22"/>
                <w:szCs w:val="22"/>
                <w:lang w:val="en-GB"/>
              </w:rPr>
              <w:t>Insulin</w:t>
            </w:r>
            <w:r w:rsidRPr="0097174C">
              <w:rPr>
                <w:rFonts w:ascii="Times" w:hAnsi="Times" w:cs="Arial"/>
                <w:color w:val="000000" w:themeColor="text1"/>
                <w:sz w:val="22"/>
                <w:szCs w:val="22"/>
                <w:lang w:val="en-GB"/>
              </w:rPr>
              <w:t xml:space="preserve"> degludec as a part basis-bolus </w:t>
            </w:r>
            <w:r w:rsidR="00624D25" w:rsidRPr="0097174C">
              <w:rPr>
                <w:rFonts w:ascii="Times" w:hAnsi="Times" w:cs="Arial"/>
                <w:color w:val="000000" w:themeColor="text1"/>
                <w:sz w:val="22"/>
                <w:szCs w:val="22"/>
                <w:lang w:val="en-GB"/>
              </w:rPr>
              <w:t>therapy</w:t>
            </w:r>
            <w:r w:rsidR="00AB46DA" w:rsidRPr="0097174C">
              <w:rPr>
                <w:rFonts w:ascii="Times" w:hAnsi="Times" w:cs="Arial"/>
                <w:color w:val="000000" w:themeColor="text1"/>
                <w:sz w:val="22"/>
                <w:szCs w:val="22"/>
                <w:lang w:val="en-GB"/>
              </w:rPr>
              <w:t>.</w:t>
            </w:r>
          </w:p>
        </w:tc>
        <w:tc>
          <w:tcPr>
            <w:tcW w:w="2551" w:type="dxa"/>
            <w:shd w:val="clear" w:color="auto" w:fill="auto"/>
          </w:tcPr>
          <w:p w14:paraId="79FD1C35" w14:textId="095C0AA9"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proofErr w:type="spellStart"/>
            <w:r w:rsidRPr="0097174C">
              <w:rPr>
                <w:rFonts w:ascii="Times" w:hAnsi="Times" w:cs="Arial"/>
                <w:bCs/>
                <w:color w:val="000000" w:themeColor="text1"/>
                <w:lang w:val="en-GB"/>
              </w:rPr>
              <w:t>Pharmaco</w:t>
            </w:r>
            <w:r w:rsidR="00485A12" w:rsidRPr="0097174C">
              <w:rPr>
                <w:rFonts w:ascii="Times" w:hAnsi="Times" w:cs="Arial"/>
                <w:bCs/>
                <w:color w:val="000000" w:themeColor="text1"/>
                <w:lang w:val="en-GB"/>
              </w:rPr>
              <w:t>economic</w:t>
            </w:r>
            <w:r w:rsidR="00624D25" w:rsidRPr="0097174C">
              <w:rPr>
                <w:rFonts w:ascii="Times" w:hAnsi="Times" w:cs="Arial"/>
                <w:bCs/>
                <w:color w:val="000000" w:themeColor="text1"/>
                <w:lang w:val="en-GB"/>
              </w:rPr>
              <w:t>s</w:t>
            </w:r>
            <w:proofErr w:type="spellEnd"/>
            <w:r w:rsidR="00485A12" w:rsidRPr="0097174C">
              <w:rPr>
                <w:rFonts w:ascii="Times" w:hAnsi="Times" w:cs="Arial"/>
                <w:bCs/>
                <w:color w:val="000000" w:themeColor="text1"/>
                <w:lang w:val="en-GB"/>
              </w:rPr>
              <w:t>: theory and practice. 2016;</w:t>
            </w:r>
            <w:r w:rsidRPr="0097174C">
              <w:rPr>
                <w:rFonts w:ascii="Times" w:hAnsi="Times" w:cs="Arial"/>
                <w:bCs/>
                <w:color w:val="000000" w:themeColor="text1"/>
                <w:lang w:val="en-GB"/>
              </w:rPr>
              <w:t>4</w:t>
            </w:r>
            <w:r w:rsidR="00485A12" w:rsidRPr="0097174C">
              <w:rPr>
                <w:rFonts w:ascii="Times" w:hAnsi="Times" w:cs="Arial"/>
                <w:bCs/>
                <w:color w:val="000000" w:themeColor="text1"/>
                <w:lang w:val="en-GB"/>
              </w:rPr>
              <w:t>(</w:t>
            </w:r>
            <w:r w:rsidRPr="0097174C">
              <w:rPr>
                <w:rFonts w:ascii="Times" w:hAnsi="Times" w:cs="Arial"/>
                <w:bCs/>
                <w:color w:val="000000" w:themeColor="text1"/>
                <w:lang w:val="en-GB"/>
              </w:rPr>
              <w:t>1</w:t>
            </w:r>
            <w:r w:rsidR="00485A12" w:rsidRPr="0097174C">
              <w:rPr>
                <w:rFonts w:ascii="Times" w:hAnsi="Times" w:cs="Arial"/>
                <w:bCs/>
                <w:color w:val="000000" w:themeColor="text1"/>
                <w:lang w:val="en-GB"/>
              </w:rPr>
              <w:t>):</w:t>
            </w:r>
            <w:r w:rsidR="00624D25" w:rsidRPr="0097174C">
              <w:rPr>
                <w:rFonts w:ascii="Times" w:hAnsi="Times" w:cs="Arial"/>
                <w:bCs/>
                <w:color w:val="000000" w:themeColor="text1"/>
                <w:lang w:val="en-GB"/>
              </w:rPr>
              <w:t>209</w:t>
            </w:r>
            <w:r w:rsidRPr="0097174C">
              <w:rPr>
                <w:rFonts w:ascii="Times" w:hAnsi="Times" w:cs="Arial"/>
                <w:bCs/>
                <w:color w:val="000000" w:themeColor="text1"/>
                <w:lang w:val="en-GB"/>
              </w:rPr>
              <w:t>.</w:t>
            </w:r>
          </w:p>
        </w:tc>
        <w:tc>
          <w:tcPr>
            <w:tcW w:w="2126" w:type="dxa"/>
            <w:shd w:val="clear" w:color="auto" w:fill="auto"/>
          </w:tcPr>
          <w:p w14:paraId="18A74F14" w14:textId="2A7200C5" w:rsidR="00B152C8" w:rsidRPr="0097174C" w:rsidRDefault="00485A12" w:rsidP="00B6159E">
            <w:pPr>
              <w:pStyle w:val="a5"/>
              <w:framePr w:hSpace="0" w:wrap="auto" w:vAnchor="margin" w:xAlign="left" w:yAlign="inline"/>
              <w:ind w:left="57"/>
              <w:suppressOverlap w:val="0"/>
              <w:rPr>
                <w:rFonts w:ascii="Times" w:hAnsi="Times" w:cs="Arial"/>
                <w:color w:val="000000" w:themeColor="text1"/>
                <w:lang w:val="en-GB"/>
              </w:rPr>
            </w:pPr>
            <w:proofErr w:type="spellStart"/>
            <w:r w:rsidRPr="0097174C">
              <w:rPr>
                <w:rFonts w:ascii="Times" w:hAnsi="Times" w:cs="Arial"/>
                <w:color w:val="000000" w:themeColor="text1"/>
                <w:lang w:val="en-GB"/>
              </w:rPr>
              <w:t>A.</w:t>
            </w:r>
            <w:r w:rsidR="00B152C8" w:rsidRPr="0097174C">
              <w:rPr>
                <w:rFonts w:ascii="Times" w:hAnsi="Times" w:cs="Arial"/>
                <w:color w:val="000000" w:themeColor="text1"/>
                <w:lang w:val="en-GB"/>
              </w:rPr>
              <w:t>Kolbin</w:t>
            </w:r>
            <w:proofErr w:type="spellEnd"/>
            <w:r w:rsidR="00B152C8" w:rsidRPr="0097174C">
              <w:rPr>
                <w:rFonts w:ascii="Times" w:hAnsi="Times" w:cs="Arial"/>
                <w:color w:val="000000" w:themeColor="text1"/>
                <w:lang w:val="en-GB"/>
              </w:rPr>
              <w:t>,</w:t>
            </w:r>
            <w:r w:rsidRPr="0097174C">
              <w:rPr>
                <w:rFonts w:ascii="Times" w:hAnsi="Times" w:cs="Arial"/>
                <w:color w:val="000000" w:themeColor="text1"/>
                <w:lang w:val="en-GB"/>
              </w:rPr>
              <w:t xml:space="preserve"> </w:t>
            </w:r>
            <w:proofErr w:type="spellStart"/>
            <w:r w:rsidRPr="0097174C">
              <w:rPr>
                <w:rFonts w:ascii="Times" w:hAnsi="Times" w:cs="Arial"/>
                <w:color w:val="000000" w:themeColor="text1"/>
                <w:lang w:val="en-GB"/>
              </w:rPr>
              <w:t>V.</w:t>
            </w:r>
            <w:r w:rsidR="00B152C8" w:rsidRPr="0097174C">
              <w:rPr>
                <w:rStyle w:val="af5"/>
                <w:rFonts w:ascii="Times" w:hAnsi="Times" w:cs="Times New Roman"/>
                <w:b w:val="0"/>
                <w:bCs w:val="0"/>
                <w:smallCaps w:val="0"/>
                <w:color w:val="000000" w:themeColor="text1"/>
                <w:spacing w:val="0"/>
                <w:lang w:val="en-GB"/>
              </w:rPr>
              <w:t>Ch</w:t>
            </w:r>
            <w:r w:rsidR="00624D25" w:rsidRPr="0097174C">
              <w:rPr>
                <w:rStyle w:val="af5"/>
                <w:rFonts w:ascii="Times" w:hAnsi="Times" w:cs="Times New Roman"/>
                <w:b w:val="0"/>
                <w:bCs w:val="0"/>
                <w:smallCaps w:val="0"/>
                <w:color w:val="000000" w:themeColor="text1"/>
                <w:spacing w:val="0"/>
                <w:lang w:val="en-GB"/>
              </w:rPr>
              <w:t>zh</w:t>
            </w:r>
            <w:r w:rsidR="00B152C8" w:rsidRPr="0097174C">
              <w:rPr>
                <w:rStyle w:val="af5"/>
                <w:rFonts w:ascii="Times" w:hAnsi="Times" w:cs="Times New Roman"/>
                <w:b w:val="0"/>
                <w:bCs w:val="0"/>
                <w:smallCaps w:val="0"/>
                <w:color w:val="000000" w:themeColor="text1"/>
                <w:spacing w:val="0"/>
                <w:lang w:val="en-GB"/>
              </w:rPr>
              <w:t>ao</w:t>
            </w:r>
            <w:proofErr w:type="spellEnd"/>
            <w:r w:rsidR="00B152C8" w:rsidRPr="0097174C">
              <w:rPr>
                <w:rStyle w:val="af5"/>
                <w:rFonts w:ascii="Times" w:hAnsi="Times" w:cs="Times New Roman"/>
                <w:b w:val="0"/>
                <w:bCs w:val="0"/>
                <w:smallCaps w:val="0"/>
                <w:color w:val="000000" w:themeColor="text1"/>
                <w:spacing w:val="0"/>
                <w:lang w:val="en-GB"/>
              </w:rPr>
              <w:t xml:space="preserve">, </w:t>
            </w:r>
            <w:proofErr w:type="spellStart"/>
            <w:r w:rsidR="00B152C8" w:rsidRPr="0097174C">
              <w:rPr>
                <w:rStyle w:val="af5"/>
                <w:rFonts w:ascii="Times" w:hAnsi="Times" w:cs="Times New Roman"/>
                <w:b w:val="0"/>
                <w:bCs w:val="0"/>
                <w:smallCaps w:val="0"/>
                <w:color w:val="000000" w:themeColor="text1"/>
                <w:spacing w:val="0"/>
                <w:lang w:val="en-GB"/>
              </w:rPr>
              <w:t>A.</w:t>
            </w:r>
            <w:r w:rsidR="00B152C8" w:rsidRPr="0097174C">
              <w:rPr>
                <w:rFonts w:ascii="Times" w:hAnsi="Times" w:cs="Times New Roman"/>
                <w:color w:val="000000" w:themeColor="text1"/>
                <w:lang w:val="en-GB"/>
              </w:rPr>
              <w:t>Kur</w:t>
            </w:r>
            <w:r w:rsidR="00624D25" w:rsidRPr="0097174C">
              <w:rPr>
                <w:rFonts w:ascii="Times" w:hAnsi="Times" w:cs="Times New Roman"/>
                <w:color w:val="000000" w:themeColor="text1"/>
                <w:lang w:val="en-GB"/>
              </w:rPr>
              <w:t>y</w:t>
            </w:r>
            <w:r w:rsidR="00B152C8" w:rsidRPr="0097174C">
              <w:rPr>
                <w:rFonts w:ascii="Times" w:hAnsi="Times" w:cs="Times New Roman"/>
                <w:color w:val="000000" w:themeColor="text1"/>
                <w:lang w:val="en-GB"/>
              </w:rPr>
              <w:t>lev</w:t>
            </w:r>
            <w:proofErr w:type="spellEnd"/>
            <w:r w:rsidR="00B152C8" w:rsidRPr="0097174C">
              <w:rPr>
                <w:rFonts w:ascii="Times" w:hAnsi="Times" w:cs="Times New Roman"/>
                <w:color w:val="000000" w:themeColor="text1"/>
                <w:lang w:val="en-GB"/>
              </w:rPr>
              <w:t xml:space="preserve">, </w:t>
            </w:r>
            <w:r w:rsidR="00624D25" w:rsidRPr="0097174C">
              <w:rPr>
                <w:rFonts w:ascii="Times" w:hAnsi="Times" w:cs="Times New Roman"/>
                <w:color w:val="000000" w:themeColor="text1"/>
                <w:lang w:val="en-GB"/>
              </w:rPr>
              <w:t>Y</w:t>
            </w:r>
            <w:r w:rsidR="00B152C8" w:rsidRPr="0097174C">
              <w:rPr>
                <w:rStyle w:val="af5"/>
                <w:rFonts w:ascii="Times" w:hAnsi="Times" w:cs="Times New Roman"/>
                <w:b w:val="0"/>
                <w:bCs w:val="0"/>
                <w:smallCaps w:val="0"/>
                <w:color w:val="000000" w:themeColor="text1"/>
                <w:spacing w:val="0"/>
                <w:lang w:val="en-GB"/>
              </w:rPr>
              <w:t xml:space="preserve">. </w:t>
            </w:r>
            <w:proofErr w:type="spellStart"/>
            <w:r w:rsidR="00B152C8" w:rsidRPr="0097174C">
              <w:rPr>
                <w:rStyle w:val="af5"/>
                <w:rFonts w:ascii="Times" w:hAnsi="Times" w:cs="Times New Roman"/>
                <w:b w:val="0"/>
                <w:bCs w:val="0"/>
                <w:smallCaps w:val="0"/>
                <w:color w:val="000000" w:themeColor="text1"/>
                <w:spacing w:val="0"/>
                <w:lang w:val="en-GB"/>
              </w:rPr>
              <w:t>Bal</w:t>
            </w:r>
            <w:r w:rsidR="00624D25" w:rsidRPr="0097174C">
              <w:rPr>
                <w:rStyle w:val="af5"/>
                <w:rFonts w:ascii="Times" w:hAnsi="Times" w:cs="Times New Roman"/>
                <w:b w:val="0"/>
                <w:bCs w:val="0"/>
                <w:smallCaps w:val="0"/>
                <w:color w:val="000000" w:themeColor="text1"/>
                <w:spacing w:val="0"/>
                <w:lang w:val="en-GB"/>
              </w:rPr>
              <w:t>y</w:t>
            </w:r>
            <w:r w:rsidR="00B152C8" w:rsidRPr="0097174C">
              <w:rPr>
                <w:rStyle w:val="af5"/>
                <w:rFonts w:ascii="Times" w:hAnsi="Times" w:cs="Times New Roman"/>
                <w:b w:val="0"/>
                <w:bCs w:val="0"/>
                <w:smallCaps w:val="0"/>
                <w:color w:val="000000" w:themeColor="text1"/>
                <w:spacing w:val="0"/>
                <w:lang w:val="en-GB"/>
              </w:rPr>
              <w:t>kina</w:t>
            </w:r>
            <w:proofErr w:type="spellEnd"/>
            <w:r w:rsidR="00B152C8" w:rsidRPr="0097174C">
              <w:rPr>
                <w:rStyle w:val="af5"/>
                <w:rFonts w:ascii="Times" w:hAnsi="Times" w:cs="Times New Roman"/>
                <w:b w:val="0"/>
                <w:bCs w:val="0"/>
                <w:smallCaps w:val="0"/>
                <w:color w:val="000000" w:themeColor="text1"/>
                <w:spacing w:val="0"/>
                <w:lang w:val="en-GB"/>
              </w:rPr>
              <w:t>, M. Proskurin</w:t>
            </w:r>
            <w:r w:rsidR="00B152C8" w:rsidRPr="0097174C">
              <w:rPr>
                <w:rFonts w:ascii="Times" w:hAnsi="Times" w:cs="Arial"/>
                <w:color w:val="000000" w:themeColor="text1"/>
                <w:vertAlign w:val="superscript"/>
                <w:lang w:val="en-GB"/>
              </w:rPr>
              <w:t xml:space="preserve"> </w:t>
            </w:r>
          </w:p>
        </w:tc>
      </w:tr>
      <w:tr w:rsidR="00B152C8" w:rsidRPr="0097174C" w14:paraId="03441B6F" w14:textId="77777777" w:rsidTr="008E6D0A">
        <w:trPr>
          <w:trHeight w:val="837"/>
        </w:trPr>
        <w:tc>
          <w:tcPr>
            <w:tcW w:w="675" w:type="dxa"/>
            <w:shd w:val="clear" w:color="auto" w:fill="auto"/>
          </w:tcPr>
          <w:p w14:paraId="185A6048"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8.</w:t>
            </w:r>
          </w:p>
        </w:tc>
        <w:tc>
          <w:tcPr>
            <w:tcW w:w="3828" w:type="dxa"/>
            <w:shd w:val="clear" w:color="auto" w:fill="auto"/>
          </w:tcPr>
          <w:p w14:paraId="684D134C" w14:textId="752880A2" w:rsidR="00B152C8" w:rsidRPr="0097174C" w:rsidRDefault="00624D25"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Comparative clinical and economic analysis of the outcomes of type 2 diabetes mellitus (T2DM) treated with Insulin </w:t>
            </w:r>
            <w:proofErr w:type="spellStart"/>
            <w:r w:rsidRPr="0097174C">
              <w:rPr>
                <w:rFonts w:ascii="Times" w:hAnsi="Times" w:cs="Arial"/>
                <w:color w:val="000000" w:themeColor="text1"/>
                <w:lang w:val="en-GB"/>
              </w:rPr>
              <w:t>glargine</w:t>
            </w:r>
            <w:proofErr w:type="spellEnd"/>
            <w:r w:rsidRPr="0097174C">
              <w:rPr>
                <w:rFonts w:ascii="Times" w:hAnsi="Times" w:cs="Arial"/>
                <w:color w:val="000000" w:themeColor="text1"/>
                <w:lang w:val="en-GB"/>
              </w:rPr>
              <w:t xml:space="preserve"> or Insulin </w:t>
            </w:r>
            <w:proofErr w:type="spellStart"/>
            <w:r w:rsidRPr="0097174C">
              <w:rPr>
                <w:rFonts w:ascii="Times" w:hAnsi="Times" w:cs="Arial"/>
                <w:color w:val="000000" w:themeColor="text1"/>
                <w:lang w:val="en-GB"/>
              </w:rPr>
              <w:t>degludec</w:t>
            </w:r>
            <w:proofErr w:type="spellEnd"/>
            <w:r w:rsidRPr="0097174C">
              <w:rPr>
                <w:rFonts w:ascii="Times" w:hAnsi="Times" w:cs="Arial"/>
                <w:color w:val="000000" w:themeColor="text1"/>
                <w:lang w:val="en-GB"/>
              </w:rPr>
              <w:t xml:space="preserve"> in combination with oral </w:t>
            </w:r>
            <w:proofErr w:type="spellStart"/>
            <w:r w:rsidRPr="0097174C">
              <w:rPr>
                <w:rFonts w:ascii="Times" w:hAnsi="Times" w:cs="Arial"/>
                <w:color w:val="000000" w:themeColor="text1"/>
                <w:lang w:val="en-GB"/>
              </w:rPr>
              <w:t>antidiabetic</w:t>
            </w:r>
            <w:proofErr w:type="spellEnd"/>
            <w:r w:rsidRPr="0097174C">
              <w:rPr>
                <w:rFonts w:ascii="Times" w:hAnsi="Times" w:cs="Arial"/>
                <w:color w:val="000000" w:themeColor="text1"/>
                <w:lang w:val="en-GB"/>
              </w:rPr>
              <w:t xml:space="preserve"> agents (OAD)</w:t>
            </w:r>
            <w:r w:rsidR="00AB46DA" w:rsidRPr="0097174C">
              <w:rPr>
                <w:rFonts w:ascii="Times" w:hAnsi="Times" w:cs="Arial"/>
                <w:color w:val="000000" w:themeColor="text1"/>
                <w:lang w:val="en-GB"/>
              </w:rPr>
              <w:t>.</w:t>
            </w:r>
          </w:p>
        </w:tc>
        <w:tc>
          <w:tcPr>
            <w:tcW w:w="2551" w:type="dxa"/>
            <w:shd w:val="clear" w:color="auto" w:fill="auto"/>
          </w:tcPr>
          <w:p w14:paraId="6FEA2B0A" w14:textId="3CE41B15" w:rsidR="00B152C8" w:rsidRPr="0097174C" w:rsidRDefault="00B152C8"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proofErr w:type="spellStart"/>
            <w:r w:rsidRPr="0097174C">
              <w:rPr>
                <w:rFonts w:ascii="Times" w:hAnsi="Times" w:cs="Arial"/>
                <w:bCs/>
                <w:color w:val="000000" w:themeColor="text1"/>
                <w:lang w:val="en-GB"/>
              </w:rPr>
              <w:t>Pharmacoe</w:t>
            </w:r>
            <w:r w:rsidR="00485A12" w:rsidRPr="0097174C">
              <w:rPr>
                <w:rFonts w:ascii="Times" w:hAnsi="Times" w:cs="Arial"/>
                <w:bCs/>
                <w:color w:val="000000" w:themeColor="text1"/>
                <w:lang w:val="en-GB"/>
              </w:rPr>
              <w:t>conomic</w:t>
            </w:r>
            <w:r w:rsidR="00624D25" w:rsidRPr="0097174C">
              <w:rPr>
                <w:rFonts w:ascii="Times" w:hAnsi="Times" w:cs="Arial"/>
                <w:bCs/>
                <w:color w:val="000000" w:themeColor="text1"/>
                <w:lang w:val="en-GB"/>
              </w:rPr>
              <w:t>s</w:t>
            </w:r>
            <w:proofErr w:type="spellEnd"/>
            <w:r w:rsidR="00485A12" w:rsidRPr="0097174C">
              <w:rPr>
                <w:rFonts w:ascii="Times" w:hAnsi="Times" w:cs="Arial"/>
                <w:bCs/>
                <w:color w:val="000000" w:themeColor="text1"/>
                <w:lang w:val="en-GB"/>
              </w:rPr>
              <w:t xml:space="preserve">: theory and practice. </w:t>
            </w:r>
            <w:r w:rsidRPr="0097174C">
              <w:rPr>
                <w:rFonts w:ascii="Times" w:hAnsi="Times" w:cs="Arial"/>
                <w:bCs/>
                <w:color w:val="000000" w:themeColor="text1"/>
                <w:lang w:val="en-GB"/>
              </w:rPr>
              <w:t>2016</w:t>
            </w:r>
            <w:r w:rsidR="00485A12" w:rsidRPr="0097174C">
              <w:rPr>
                <w:rFonts w:ascii="Times" w:hAnsi="Times" w:cs="Arial"/>
                <w:bCs/>
                <w:color w:val="000000" w:themeColor="text1"/>
                <w:lang w:val="en-GB"/>
              </w:rPr>
              <w:t>;</w:t>
            </w:r>
            <w:r w:rsidRPr="0097174C">
              <w:rPr>
                <w:rFonts w:ascii="Times" w:hAnsi="Times" w:cs="Arial"/>
                <w:bCs/>
                <w:color w:val="000000" w:themeColor="text1"/>
                <w:lang w:val="en-GB"/>
              </w:rPr>
              <w:t>4</w:t>
            </w:r>
            <w:r w:rsidR="00485A12" w:rsidRPr="0097174C">
              <w:rPr>
                <w:rFonts w:ascii="Times" w:hAnsi="Times" w:cs="Arial"/>
                <w:bCs/>
                <w:color w:val="000000" w:themeColor="text1"/>
                <w:lang w:val="en-GB"/>
              </w:rPr>
              <w:t>(</w:t>
            </w:r>
            <w:r w:rsidRPr="0097174C">
              <w:rPr>
                <w:rFonts w:ascii="Times" w:hAnsi="Times" w:cs="Arial"/>
                <w:bCs/>
                <w:color w:val="000000" w:themeColor="text1"/>
                <w:lang w:val="en-GB"/>
              </w:rPr>
              <w:t>1</w:t>
            </w:r>
            <w:r w:rsidR="00485A12" w:rsidRPr="0097174C">
              <w:rPr>
                <w:rFonts w:ascii="Times" w:hAnsi="Times" w:cs="Arial"/>
                <w:bCs/>
                <w:color w:val="000000" w:themeColor="text1"/>
                <w:lang w:val="en-GB"/>
              </w:rPr>
              <w:t>):</w:t>
            </w:r>
            <w:r w:rsidR="00624D25" w:rsidRPr="0097174C">
              <w:rPr>
                <w:rFonts w:ascii="Times" w:hAnsi="Times" w:cs="Arial"/>
                <w:bCs/>
                <w:color w:val="000000" w:themeColor="text1"/>
                <w:lang w:val="en-GB"/>
              </w:rPr>
              <w:t>211</w:t>
            </w:r>
            <w:r w:rsidRPr="0097174C">
              <w:rPr>
                <w:rFonts w:ascii="Times" w:hAnsi="Times" w:cs="Arial"/>
                <w:bCs/>
                <w:color w:val="000000" w:themeColor="text1"/>
                <w:lang w:val="en-GB"/>
              </w:rPr>
              <w:t>.</w:t>
            </w:r>
          </w:p>
        </w:tc>
        <w:tc>
          <w:tcPr>
            <w:tcW w:w="2126" w:type="dxa"/>
            <w:shd w:val="clear" w:color="auto" w:fill="auto"/>
          </w:tcPr>
          <w:p w14:paraId="1163ACDB" w14:textId="57DF03DE" w:rsidR="00B152C8" w:rsidRPr="0097174C" w:rsidRDefault="00485A12" w:rsidP="00B6159E">
            <w:pPr>
              <w:pStyle w:val="a5"/>
              <w:framePr w:hSpace="0" w:wrap="auto" w:vAnchor="margin" w:xAlign="left" w:yAlign="inline"/>
              <w:ind w:left="57"/>
              <w:suppressOverlap w:val="0"/>
              <w:rPr>
                <w:rStyle w:val="af5"/>
                <w:rFonts w:ascii="Times" w:hAnsi="Times" w:cs="Times New Roman"/>
                <w:b w:val="0"/>
                <w:bCs w:val="0"/>
                <w:smallCaps w:val="0"/>
                <w:color w:val="000000" w:themeColor="text1"/>
                <w:spacing w:val="0"/>
                <w:lang w:val="en-GB"/>
              </w:rPr>
            </w:pPr>
            <w:proofErr w:type="spellStart"/>
            <w:r w:rsidRPr="0097174C">
              <w:rPr>
                <w:rFonts w:ascii="Times" w:hAnsi="Times" w:cs="Arial"/>
                <w:color w:val="000000" w:themeColor="text1"/>
                <w:lang w:val="en-GB"/>
              </w:rPr>
              <w:t>A.Kolbin</w:t>
            </w:r>
            <w:proofErr w:type="spellEnd"/>
            <w:r w:rsidR="00B152C8" w:rsidRPr="0097174C">
              <w:rPr>
                <w:rFonts w:ascii="Times" w:hAnsi="Times" w:cs="Arial"/>
                <w:color w:val="000000" w:themeColor="text1"/>
                <w:lang w:val="en-GB"/>
              </w:rPr>
              <w:t xml:space="preserve">, </w:t>
            </w:r>
            <w:proofErr w:type="spellStart"/>
            <w:r w:rsidRPr="0097174C">
              <w:rPr>
                <w:rFonts w:ascii="Times" w:hAnsi="Times" w:cs="Arial"/>
                <w:color w:val="000000" w:themeColor="text1"/>
                <w:lang w:val="en-GB"/>
              </w:rPr>
              <w:t>V.</w:t>
            </w:r>
            <w:r w:rsidR="00B152C8" w:rsidRPr="0097174C">
              <w:rPr>
                <w:rStyle w:val="af5"/>
                <w:rFonts w:ascii="Times" w:hAnsi="Times" w:cs="Times New Roman"/>
                <w:b w:val="0"/>
                <w:bCs w:val="0"/>
                <w:smallCaps w:val="0"/>
                <w:color w:val="000000" w:themeColor="text1"/>
                <w:spacing w:val="0"/>
                <w:lang w:val="en-GB"/>
              </w:rPr>
              <w:t>Ch</w:t>
            </w:r>
            <w:r w:rsidR="00624D25" w:rsidRPr="0097174C">
              <w:rPr>
                <w:rStyle w:val="af5"/>
                <w:rFonts w:ascii="Times" w:hAnsi="Times" w:cs="Times New Roman"/>
                <w:b w:val="0"/>
                <w:bCs w:val="0"/>
                <w:smallCaps w:val="0"/>
                <w:color w:val="000000" w:themeColor="text1"/>
                <w:spacing w:val="0"/>
                <w:lang w:val="en-GB"/>
              </w:rPr>
              <w:t>zh</w:t>
            </w:r>
            <w:r w:rsidR="00B152C8" w:rsidRPr="0097174C">
              <w:rPr>
                <w:rStyle w:val="af5"/>
                <w:rFonts w:ascii="Times" w:hAnsi="Times" w:cs="Times New Roman"/>
                <w:b w:val="0"/>
                <w:bCs w:val="0"/>
                <w:smallCaps w:val="0"/>
                <w:color w:val="000000" w:themeColor="text1"/>
                <w:spacing w:val="0"/>
                <w:lang w:val="en-GB"/>
              </w:rPr>
              <w:t>ao</w:t>
            </w:r>
            <w:proofErr w:type="spellEnd"/>
            <w:r w:rsidR="00B152C8" w:rsidRPr="0097174C">
              <w:rPr>
                <w:rStyle w:val="af5"/>
                <w:rFonts w:ascii="Times" w:hAnsi="Times" w:cs="Times New Roman"/>
                <w:b w:val="0"/>
                <w:bCs w:val="0"/>
                <w:smallCaps w:val="0"/>
                <w:color w:val="000000" w:themeColor="text1"/>
                <w:spacing w:val="0"/>
                <w:lang w:val="en-GB"/>
              </w:rPr>
              <w:t xml:space="preserve">, </w:t>
            </w:r>
            <w:proofErr w:type="spellStart"/>
            <w:r w:rsidR="00B152C8" w:rsidRPr="0097174C">
              <w:rPr>
                <w:rStyle w:val="af5"/>
                <w:rFonts w:ascii="Times" w:hAnsi="Times" w:cs="Times New Roman"/>
                <w:b w:val="0"/>
                <w:bCs w:val="0"/>
                <w:smallCaps w:val="0"/>
                <w:color w:val="000000" w:themeColor="text1"/>
                <w:spacing w:val="0"/>
                <w:lang w:val="en-GB"/>
              </w:rPr>
              <w:t>A.</w:t>
            </w:r>
            <w:r w:rsidR="00B152C8" w:rsidRPr="0097174C">
              <w:rPr>
                <w:rFonts w:ascii="Times" w:hAnsi="Times" w:cs="Times New Roman"/>
                <w:color w:val="000000" w:themeColor="text1"/>
                <w:lang w:val="en-GB"/>
              </w:rPr>
              <w:t>Mosikian</w:t>
            </w:r>
            <w:proofErr w:type="spellEnd"/>
            <w:r w:rsidR="00B152C8" w:rsidRPr="0097174C">
              <w:rPr>
                <w:rFonts w:ascii="Times" w:hAnsi="Times" w:cs="Times New Roman"/>
                <w:color w:val="000000" w:themeColor="text1"/>
                <w:lang w:val="en-GB"/>
              </w:rPr>
              <w:t xml:space="preserve">, </w:t>
            </w:r>
            <w:r w:rsidR="00624D25" w:rsidRPr="0097174C">
              <w:rPr>
                <w:rFonts w:ascii="Times" w:hAnsi="Times" w:cs="Times New Roman"/>
                <w:color w:val="000000" w:themeColor="text1"/>
                <w:lang w:val="en-GB"/>
              </w:rPr>
              <w:t>A</w:t>
            </w:r>
            <w:r w:rsidR="00B152C8" w:rsidRPr="0097174C">
              <w:rPr>
                <w:rStyle w:val="af5"/>
                <w:rFonts w:ascii="Times" w:hAnsi="Times" w:cs="Times New Roman"/>
                <w:b w:val="0"/>
                <w:bCs w:val="0"/>
                <w:smallCaps w:val="0"/>
                <w:color w:val="000000" w:themeColor="text1"/>
                <w:spacing w:val="0"/>
                <w:lang w:val="en-GB"/>
              </w:rPr>
              <w:t xml:space="preserve">. </w:t>
            </w:r>
            <w:proofErr w:type="spellStart"/>
            <w:r w:rsidR="00B152C8" w:rsidRPr="0097174C">
              <w:rPr>
                <w:rStyle w:val="af5"/>
                <w:rFonts w:ascii="Times" w:hAnsi="Times" w:cs="Times New Roman"/>
                <w:b w:val="0"/>
                <w:bCs w:val="0"/>
                <w:smallCaps w:val="0"/>
                <w:color w:val="000000" w:themeColor="text1"/>
                <w:spacing w:val="0"/>
                <w:lang w:val="en-GB"/>
              </w:rPr>
              <w:t>Kur</w:t>
            </w:r>
            <w:r w:rsidR="00624D25" w:rsidRPr="0097174C">
              <w:rPr>
                <w:rStyle w:val="af5"/>
                <w:rFonts w:ascii="Times" w:hAnsi="Times" w:cs="Times New Roman"/>
                <w:b w:val="0"/>
                <w:bCs w:val="0"/>
                <w:smallCaps w:val="0"/>
                <w:color w:val="000000" w:themeColor="text1"/>
                <w:spacing w:val="0"/>
                <w:lang w:val="en-GB"/>
              </w:rPr>
              <w:t>y</w:t>
            </w:r>
            <w:r w:rsidR="00B152C8" w:rsidRPr="0097174C">
              <w:rPr>
                <w:rStyle w:val="af5"/>
                <w:rFonts w:ascii="Times" w:hAnsi="Times" w:cs="Times New Roman"/>
                <w:b w:val="0"/>
                <w:bCs w:val="0"/>
                <w:smallCaps w:val="0"/>
                <w:color w:val="000000" w:themeColor="text1"/>
                <w:spacing w:val="0"/>
                <w:lang w:val="en-GB"/>
              </w:rPr>
              <w:t>lev</w:t>
            </w:r>
            <w:proofErr w:type="spellEnd"/>
            <w:r w:rsidR="00B152C8" w:rsidRPr="0097174C">
              <w:rPr>
                <w:rStyle w:val="af5"/>
                <w:rFonts w:ascii="Times" w:hAnsi="Times" w:cs="Times New Roman"/>
                <w:b w:val="0"/>
                <w:bCs w:val="0"/>
                <w:smallCaps w:val="0"/>
                <w:color w:val="000000" w:themeColor="text1"/>
                <w:spacing w:val="0"/>
                <w:lang w:val="en-GB"/>
              </w:rPr>
              <w:t xml:space="preserve">, </w:t>
            </w:r>
          </w:p>
          <w:p w14:paraId="6A9578B1" w14:textId="1EBA8129" w:rsidR="00B152C8" w:rsidRPr="0097174C" w:rsidRDefault="00624D25" w:rsidP="00B6159E">
            <w:pPr>
              <w:pStyle w:val="a5"/>
              <w:framePr w:hSpace="0" w:wrap="auto" w:vAnchor="margin" w:xAlign="left" w:yAlign="inline"/>
              <w:ind w:left="57"/>
              <w:suppressOverlap w:val="0"/>
              <w:rPr>
                <w:rFonts w:ascii="Times" w:hAnsi="Times" w:cs="Arial"/>
                <w:color w:val="000000" w:themeColor="text1"/>
                <w:lang w:val="en-GB"/>
              </w:rPr>
            </w:pPr>
            <w:r w:rsidRPr="0097174C">
              <w:rPr>
                <w:rStyle w:val="af5"/>
                <w:rFonts w:ascii="Times" w:hAnsi="Times" w:cs="Times New Roman"/>
                <w:b w:val="0"/>
                <w:bCs w:val="0"/>
                <w:smallCaps w:val="0"/>
                <w:color w:val="000000" w:themeColor="text1"/>
                <w:spacing w:val="0"/>
                <w:lang w:val="en-GB"/>
              </w:rPr>
              <w:t>Y</w:t>
            </w:r>
            <w:r w:rsidR="00B152C8" w:rsidRPr="0097174C">
              <w:rPr>
                <w:rStyle w:val="af5"/>
                <w:rFonts w:ascii="Times" w:hAnsi="Times" w:cs="Times New Roman"/>
                <w:b w:val="0"/>
                <w:bCs w:val="0"/>
                <w:smallCaps w:val="0"/>
                <w:color w:val="000000" w:themeColor="text1"/>
                <w:spacing w:val="0"/>
                <w:lang w:val="en-GB"/>
              </w:rPr>
              <w:t xml:space="preserve">. </w:t>
            </w:r>
            <w:proofErr w:type="spellStart"/>
            <w:r w:rsidR="00B152C8" w:rsidRPr="0097174C">
              <w:rPr>
                <w:rStyle w:val="af5"/>
                <w:rFonts w:ascii="Times" w:hAnsi="Times" w:cs="Times New Roman"/>
                <w:b w:val="0"/>
                <w:bCs w:val="0"/>
                <w:smallCaps w:val="0"/>
                <w:color w:val="000000" w:themeColor="text1"/>
                <w:spacing w:val="0"/>
                <w:lang w:val="en-GB"/>
              </w:rPr>
              <w:t>Bal</w:t>
            </w:r>
            <w:r w:rsidRPr="0097174C">
              <w:rPr>
                <w:rStyle w:val="af5"/>
                <w:rFonts w:ascii="Times" w:hAnsi="Times" w:cs="Times New Roman"/>
                <w:b w:val="0"/>
                <w:bCs w:val="0"/>
                <w:smallCaps w:val="0"/>
                <w:color w:val="000000" w:themeColor="text1"/>
                <w:spacing w:val="0"/>
                <w:lang w:val="en-GB"/>
              </w:rPr>
              <w:t>y</w:t>
            </w:r>
            <w:r w:rsidR="00B152C8" w:rsidRPr="0097174C">
              <w:rPr>
                <w:rStyle w:val="af5"/>
                <w:rFonts w:ascii="Times" w:hAnsi="Times" w:cs="Times New Roman"/>
                <w:b w:val="0"/>
                <w:bCs w:val="0"/>
                <w:smallCaps w:val="0"/>
                <w:color w:val="000000" w:themeColor="text1"/>
                <w:spacing w:val="0"/>
                <w:lang w:val="en-GB"/>
              </w:rPr>
              <w:t>kina</w:t>
            </w:r>
            <w:proofErr w:type="spellEnd"/>
            <w:r w:rsidR="00B152C8" w:rsidRPr="0097174C">
              <w:rPr>
                <w:rStyle w:val="af5"/>
                <w:rFonts w:ascii="Times" w:hAnsi="Times" w:cs="Times New Roman"/>
                <w:b w:val="0"/>
                <w:bCs w:val="0"/>
                <w:smallCaps w:val="0"/>
                <w:color w:val="000000" w:themeColor="text1"/>
                <w:spacing w:val="0"/>
                <w:lang w:val="en-GB"/>
              </w:rPr>
              <w:t xml:space="preserve">, M. </w:t>
            </w:r>
            <w:proofErr w:type="spellStart"/>
            <w:r w:rsidR="00B152C8" w:rsidRPr="0097174C">
              <w:rPr>
                <w:rStyle w:val="af5"/>
                <w:rFonts w:ascii="Times" w:hAnsi="Times" w:cs="Times New Roman"/>
                <w:b w:val="0"/>
                <w:bCs w:val="0"/>
                <w:smallCaps w:val="0"/>
                <w:color w:val="000000" w:themeColor="text1"/>
                <w:spacing w:val="0"/>
                <w:lang w:val="en-GB"/>
              </w:rPr>
              <w:t>Proskurin</w:t>
            </w:r>
            <w:proofErr w:type="spellEnd"/>
          </w:p>
        </w:tc>
      </w:tr>
      <w:tr w:rsidR="00B152C8" w:rsidRPr="0097174C" w14:paraId="0C9133B4" w14:textId="77777777" w:rsidTr="008E6D0A">
        <w:trPr>
          <w:trHeight w:val="837"/>
        </w:trPr>
        <w:tc>
          <w:tcPr>
            <w:tcW w:w="675" w:type="dxa"/>
            <w:shd w:val="clear" w:color="auto" w:fill="auto"/>
          </w:tcPr>
          <w:p w14:paraId="66DD31D6" w14:textId="48428C9B"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9.</w:t>
            </w:r>
          </w:p>
        </w:tc>
        <w:tc>
          <w:tcPr>
            <w:tcW w:w="3828" w:type="dxa"/>
            <w:shd w:val="clear" w:color="auto" w:fill="auto"/>
          </w:tcPr>
          <w:p w14:paraId="4ECDC7A5" w14:textId="2DDBBDEA"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National guidelines of using drugs (formulary system)</w:t>
            </w:r>
            <w:r w:rsidR="00AB46DA" w:rsidRPr="0097174C">
              <w:rPr>
                <w:rFonts w:ascii="Times" w:hAnsi="Times" w:cs="Arial"/>
                <w:color w:val="000000" w:themeColor="text1"/>
                <w:lang w:val="en-GB"/>
              </w:rPr>
              <w:t>.</w:t>
            </w:r>
          </w:p>
        </w:tc>
        <w:tc>
          <w:tcPr>
            <w:tcW w:w="2551" w:type="dxa"/>
            <w:shd w:val="clear" w:color="auto" w:fill="auto"/>
          </w:tcPr>
          <w:p w14:paraId="4770DACF" w14:textId="77DE0611" w:rsidR="00B152C8" w:rsidRPr="0097174C" w:rsidRDefault="003C21A3"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bCs/>
                <w:color w:val="000000" w:themeColor="text1"/>
                <w:lang w:val="en-GB"/>
              </w:rPr>
            </w:pPr>
            <w:r w:rsidRPr="0097174C">
              <w:rPr>
                <w:rFonts w:ascii="Times" w:hAnsi="Times" w:cs="Arial"/>
                <w:color w:val="000000" w:themeColor="text1"/>
                <w:lang w:val="en-GB"/>
              </w:rPr>
              <w:t>Edition  XVII, M.:Vidoks, 2016.-1045 p.</w:t>
            </w:r>
          </w:p>
        </w:tc>
        <w:tc>
          <w:tcPr>
            <w:tcW w:w="2126" w:type="dxa"/>
            <w:shd w:val="clear" w:color="auto" w:fill="auto"/>
          </w:tcPr>
          <w:p w14:paraId="4F87172F" w14:textId="47258C40"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Style w:val="shorttext"/>
                <w:rFonts w:ascii="Times" w:hAnsi="Times" w:cs="Times New Roman"/>
                <w:color w:val="000000" w:themeColor="text1"/>
                <w:lang w:val="en-GB"/>
              </w:rPr>
              <w:t>Authors, edited A.G.Chuchalina</w:t>
            </w:r>
          </w:p>
        </w:tc>
      </w:tr>
      <w:tr w:rsidR="00B152C8" w:rsidRPr="0097174C" w14:paraId="2581043F" w14:textId="77777777" w:rsidTr="008E6D0A">
        <w:trPr>
          <w:trHeight w:val="837"/>
        </w:trPr>
        <w:tc>
          <w:tcPr>
            <w:tcW w:w="675" w:type="dxa"/>
            <w:shd w:val="clear" w:color="auto" w:fill="auto"/>
          </w:tcPr>
          <w:p w14:paraId="39793AC3"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10.</w:t>
            </w:r>
          </w:p>
        </w:tc>
        <w:tc>
          <w:tcPr>
            <w:tcW w:w="3828" w:type="dxa"/>
            <w:shd w:val="clear" w:color="auto" w:fill="auto"/>
          </w:tcPr>
          <w:p w14:paraId="1B393A1F" w14:textId="3AC4271A"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A mathematical model for predicting the development of bacterial resistance based on the relationship between the level of antimicrobial resistance and the volume of antibiotic consumption.</w:t>
            </w:r>
          </w:p>
        </w:tc>
        <w:tc>
          <w:tcPr>
            <w:tcW w:w="2551" w:type="dxa"/>
            <w:shd w:val="clear" w:color="auto" w:fill="auto"/>
          </w:tcPr>
          <w:p w14:paraId="5BE4D769" w14:textId="4A0AA923"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EV0342 ePoster Viewing Resistance surveillance &amp; epidemiology: Gram-negatives. ECCMID, 2016.</w:t>
            </w:r>
          </w:p>
        </w:tc>
        <w:tc>
          <w:tcPr>
            <w:tcW w:w="2126" w:type="dxa"/>
            <w:shd w:val="clear" w:color="auto" w:fill="auto"/>
          </w:tcPr>
          <w:p w14:paraId="3944F53D" w14:textId="095FD140"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A. Kolbin, R. Lawson, A. Kurylev, K. Ryan, M. Arepeva, Y. Balykina, A. Spiridonova, N.Mukhina, S. Sidorenko</w:t>
            </w:r>
          </w:p>
        </w:tc>
      </w:tr>
      <w:tr w:rsidR="00B152C8" w:rsidRPr="0097174C" w14:paraId="3C4DB7F4" w14:textId="77777777" w:rsidTr="008E6D0A">
        <w:trPr>
          <w:trHeight w:val="837"/>
        </w:trPr>
        <w:tc>
          <w:tcPr>
            <w:tcW w:w="675" w:type="dxa"/>
            <w:shd w:val="clear" w:color="auto" w:fill="auto"/>
          </w:tcPr>
          <w:p w14:paraId="618CAB9E"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11.</w:t>
            </w:r>
          </w:p>
        </w:tc>
        <w:tc>
          <w:tcPr>
            <w:tcW w:w="3828" w:type="dxa"/>
            <w:shd w:val="clear" w:color="auto" w:fill="auto"/>
          </w:tcPr>
          <w:p w14:paraId="6CC824CB" w14:textId="42602B6B"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Pharmacoeconomic analysis of treatment among patients with severe uncontrolled asthma in Russia.</w:t>
            </w:r>
          </w:p>
        </w:tc>
        <w:tc>
          <w:tcPr>
            <w:tcW w:w="2551" w:type="dxa"/>
            <w:shd w:val="clear" w:color="auto" w:fill="auto"/>
          </w:tcPr>
          <w:p w14:paraId="6F081345" w14:textId="7159CFC6"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Style w:val="shorttext"/>
                <w:rFonts w:ascii="Times" w:hAnsi="Times" w:cs="Times New Roman"/>
                <w:color w:val="000000" w:themeColor="text1"/>
                <w:lang w:val="en-GB"/>
              </w:rPr>
              <w:t>Practical pulmonology</w:t>
            </w:r>
            <w:r w:rsidRPr="0097174C">
              <w:rPr>
                <w:rFonts w:ascii="Times" w:hAnsi="Times" w:cs="Arial"/>
                <w:color w:val="000000" w:themeColor="text1"/>
                <w:lang w:val="en-GB"/>
              </w:rPr>
              <w:t xml:space="preserve">. </w:t>
            </w:r>
            <w:r w:rsidR="00485A12" w:rsidRPr="0097174C">
              <w:rPr>
                <w:rFonts w:ascii="Times" w:hAnsi="Times" w:cs="Arial"/>
                <w:color w:val="000000" w:themeColor="text1"/>
                <w:lang w:val="en-GB"/>
              </w:rPr>
              <w:t>2</w:t>
            </w:r>
            <w:r w:rsidRPr="0097174C">
              <w:rPr>
                <w:rFonts w:ascii="Times" w:hAnsi="Times" w:cs="Arial"/>
                <w:color w:val="000000" w:themeColor="text1"/>
                <w:lang w:val="en-GB"/>
              </w:rPr>
              <w:t>015</w:t>
            </w:r>
            <w:r w:rsidR="00485A12" w:rsidRPr="0097174C">
              <w:rPr>
                <w:rFonts w:ascii="Times" w:hAnsi="Times" w:cs="Arial"/>
                <w:color w:val="000000" w:themeColor="text1"/>
                <w:lang w:val="en-GB"/>
              </w:rPr>
              <w:t>;4:</w:t>
            </w:r>
            <w:r w:rsidRPr="0097174C">
              <w:rPr>
                <w:rFonts w:ascii="Times" w:hAnsi="Times" w:cs="Arial"/>
                <w:color w:val="000000" w:themeColor="text1"/>
                <w:lang w:val="en-GB"/>
              </w:rPr>
              <w:t>10-17.</w:t>
            </w:r>
          </w:p>
        </w:tc>
        <w:tc>
          <w:tcPr>
            <w:tcW w:w="2126" w:type="dxa"/>
            <w:shd w:val="clear" w:color="auto" w:fill="auto"/>
          </w:tcPr>
          <w:p w14:paraId="375E6B78" w14:textId="121CD469" w:rsidR="00B152C8" w:rsidRPr="0097174C" w:rsidRDefault="00B152C8" w:rsidP="00B6159E">
            <w:pPr>
              <w:spacing w:line="360" w:lineRule="auto"/>
              <w:ind w:left="57" w:right="57"/>
              <w:jc w:val="both"/>
              <w:rPr>
                <w:rFonts w:ascii="Times" w:hAnsi="Times" w:cs="Arial"/>
                <w:color w:val="000000" w:themeColor="text1"/>
                <w:lang w:val="en-GB"/>
              </w:rPr>
            </w:pPr>
            <w:r w:rsidRPr="0097174C">
              <w:rPr>
                <w:rStyle w:val="shorttext"/>
                <w:rFonts w:ascii="Times" w:hAnsi="Times" w:cs="Times New Roman"/>
                <w:color w:val="000000" w:themeColor="text1"/>
                <w:lang w:val="en-GB"/>
              </w:rPr>
              <w:t>A. Kolbin, M. Frolov, T. Galankin</w:t>
            </w:r>
          </w:p>
        </w:tc>
      </w:tr>
      <w:tr w:rsidR="00B152C8" w:rsidRPr="0097174C" w14:paraId="5F05CC5E" w14:textId="77777777" w:rsidTr="008E6D0A">
        <w:trPr>
          <w:trHeight w:val="837"/>
        </w:trPr>
        <w:tc>
          <w:tcPr>
            <w:tcW w:w="675" w:type="dxa"/>
            <w:shd w:val="clear" w:color="auto" w:fill="auto"/>
          </w:tcPr>
          <w:p w14:paraId="0C96F1EC"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12.</w:t>
            </w:r>
          </w:p>
        </w:tc>
        <w:tc>
          <w:tcPr>
            <w:tcW w:w="3828" w:type="dxa"/>
            <w:shd w:val="clear" w:color="auto" w:fill="auto"/>
          </w:tcPr>
          <w:p w14:paraId="15CB9BE4" w14:textId="193F5DBF" w:rsidR="00B152C8" w:rsidRPr="0097174C" w:rsidRDefault="00B152C8" w:rsidP="00B6159E">
            <w:pPr>
              <w:spacing w:line="360" w:lineRule="auto"/>
              <w:ind w:left="57" w:right="57"/>
              <w:jc w:val="both"/>
              <w:rPr>
                <w:rFonts w:ascii="Times" w:hAnsi="Times" w:cs="Arial"/>
                <w:color w:val="000000" w:themeColor="text1"/>
              </w:rPr>
            </w:pPr>
            <w:r w:rsidRPr="0097174C">
              <w:rPr>
                <w:rFonts w:ascii="Times" w:hAnsi="Times" w:cs="Arial"/>
                <w:color w:val="000000" w:themeColor="text1"/>
                <w:lang w:val="en-GB"/>
              </w:rPr>
              <w:t xml:space="preserve">Analysis of </w:t>
            </w:r>
            <w:r w:rsidR="003B090A" w:rsidRPr="0097174C">
              <w:rPr>
                <w:rFonts w:ascii="Times" w:hAnsi="Times" w:cs="Arial"/>
                <w:color w:val="000000" w:themeColor="text1"/>
                <w:lang w:val="en-GB"/>
              </w:rPr>
              <w:t xml:space="preserve">compilation of the </w:t>
            </w:r>
            <w:r w:rsidRPr="0097174C">
              <w:rPr>
                <w:rFonts w:ascii="Times" w:hAnsi="Times" w:cs="Arial"/>
                <w:color w:val="000000" w:themeColor="text1"/>
                <w:lang w:val="en-GB"/>
              </w:rPr>
              <w:t xml:space="preserve">restrictive </w:t>
            </w:r>
            <w:r w:rsidR="003B090A" w:rsidRPr="0097174C">
              <w:rPr>
                <w:rFonts w:ascii="Times" w:hAnsi="Times" w:cs="Arial"/>
                <w:color w:val="000000" w:themeColor="text1"/>
                <w:lang w:val="en-GB"/>
              </w:rPr>
              <w:t xml:space="preserve">inventories </w:t>
            </w:r>
            <w:r w:rsidRPr="0097174C">
              <w:rPr>
                <w:rFonts w:ascii="Times" w:hAnsi="Times" w:cs="Arial"/>
                <w:color w:val="000000" w:themeColor="text1"/>
                <w:lang w:val="en-GB"/>
              </w:rPr>
              <w:t xml:space="preserve">in </w:t>
            </w:r>
            <w:r w:rsidR="003B090A" w:rsidRPr="0097174C">
              <w:rPr>
                <w:rFonts w:ascii="Times" w:hAnsi="Times" w:cs="Arial"/>
                <w:color w:val="000000" w:themeColor="text1"/>
                <w:lang w:val="en-GB"/>
              </w:rPr>
              <w:t xml:space="preserve">the </w:t>
            </w:r>
            <w:r w:rsidRPr="0097174C">
              <w:rPr>
                <w:rFonts w:ascii="Times" w:hAnsi="Times" w:cs="Arial"/>
                <w:color w:val="000000" w:themeColor="text1"/>
                <w:lang w:val="en-GB"/>
              </w:rPr>
              <w:t>Russia</w:t>
            </w:r>
            <w:r w:rsidR="003B090A" w:rsidRPr="0097174C">
              <w:rPr>
                <w:rFonts w:ascii="Times" w:hAnsi="Times" w:cs="Arial"/>
                <w:color w:val="000000" w:themeColor="text1"/>
                <w:lang w:val="en-GB"/>
              </w:rPr>
              <w:t>n Federation</w:t>
            </w:r>
            <w:r w:rsidRPr="0097174C">
              <w:rPr>
                <w:rFonts w:ascii="Times" w:hAnsi="Times" w:cs="Arial"/>
                <w:color w:val="000000" w:themeColor="text1"/>
                <w:lang w:val="en-GB"/>
              </w:rPr>
              <w:t xml:space="preserve"> </w:t>
            </w:r>
            <w:r w:rsidR="003B090A" w:rsidRPr="0097174C">
              <w:rPr>
                <w:rFonts w:ascii="Times" w:hAnsi="Times" w:cs="Arial"/>
                <w:color w:val="000000" w:themeColor="text1"/>
                <w:lang w:val="en-GB"/>
              </w:rPr>
              <w:t>as exemplified with “Vital essential and Indispensable Drugs” (VEID): the r</w:t>
            </w:r>
            <w:r w:rsidRPr="0097174C">
              <w:rPr>
                <w:rFonts w:ascii="Times" w:hAnsi="Times" w:cs="Arial"/>
                <w:color w:val="000000" w:themeColor="text1"/>
                <w:lang w:val="en-GB"/>
              </w:rPr>
              <w:t xml:space="preserve">ole of </w:t>
            </w:r>
            <w:proofErr w:type="spellStart"/>
            <w:r w:rsidRPr="0097174C">
              <w:rPr>
                <w:rFonts w:ascii="Times" w:hAnsi="Times" w:cs="Arial"/>
                <w:color w:val="000000" w:themeColor="text1"/>
                <w:lang w:val="en-GB"/>
              </w:rPr>
              <w:t>Pharmacoeconomic</w:t>
            </w:r>
            <w:r w:rsidR="003B090A" w:rsidRPr="0097174C">
              <w:rPr>
                <w:rFonts w:ascii="Times" w:hAnsi="Times" w:cs="Arial"/>
                <w:color w:val="000000" w:themeColor="text1"/>
                <w:lang w:val="en-GB"/>
              </w:rPr>
              <w:t>s</w:t>
            </w:r>
            <w:proofErr w:type="spellEnd"/>
            <w:r w:rsidRPr="0097174C">
              <w:rPr>
                <w:rFonts w:ascii="Times" w:hAnsi="Times" w:cs="Arial"/>
                <w:color w:val="000000" w:themeColor="text1"/>
                <w:lang w:val="en-GB"/>
              </w:rPr>
              <w:t>.</w:t>
            </w:r>
            <w:r w:rsidR="003B090A" w:rsidRPr="0097174C">
              <w:rPr>
                <w:rFonts w:ascii="Times" w:hAnsi="Times" w:cs="Arial"/>
                <w:color w:val="000000" w:themeColor="text1"/>
                <w:lang w:val="en-GB"/>
              </w:rPr>
              <w:t xml:space="preserve"> </w:t>
            </w:r>
          </w:p>
        </w:tc>
        <w:tc>
          <w:tcPr>
            <w:tcW w:w="2551" w:type="dxa"/>
            <w:shd w:val="clear" w:color="auto" w:fill="auto"/>
          </w:tcPr>
          <w:p w14:paraId="3F28334C" w14:textId="4EEBE15F"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HIV-inf</w:t>
            </w:r>
            <w:r w:rsidR="00485A12" w:rsidRPr="0097174C">
              <w:rPr>
                <w:rFonts w:ascii="Times" w:eastAsia="Times New Roman" w:hAnsi="Times" w:cs="Times New Roman"/>
                <w:color w:val="000000" w:themeColor="text1"/>
                <w:lang w:val="en-GB"/>
              </w:rPr>
              <w:t xml:space="preserve">ection and immunosuppression. </w:t>
            </w:r>
            <w:r w:rsidRPr="0097174C">
              <w:rPr>
                <w:rFonts w:ascii="Times" w:eastAsia="Times New Roman" w:hAnsi="Times" w:cs="Times New Roman"/>
                <w:color w:val="000000" w:themeColor="text1"/>
                <w:lang w:val="en-GB"/>
              </w:rPr>
              <w:t>2016</w:t>
            </w:r>
            <w:r w:rsidR="00485A12"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8</w:t>
            </w:r>
            <w:r w:rsidR="00485A12"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2</w:t>
            </w:r>
            <w:r w:rsidR="00485A12"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71-77.</w:t>
            </w:r>
          </w:p>
        </w:tc>
        <w:tc>
          <w:tcPr>
            <w:tcW w:w="2126" w:type="dxa"/>
            <w:shd w:val="clear" w:color="auto" w:fill="auto"/>
          </w:tcPr>
          <w:p w14:paraId="0444D0AA" w14:textId="4F45F493"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 xml:space="preserve">A.Kolbin, A. Prasolov, E. </w:t>
            </w:r>
            <w:proofErr w:type="spellStart"/>
            <w:r w:rsidRPr="0097174C">
              <w:rPr>
                <w:rFonts w:ascii="Times" w:eastAsia="Times New Roman" w:hAnsi="Times" w:cs="Times New Roman"/>
                <w:color w:val="000000" w:themeColor="text1"/>
                <w:lang w:val="en-GB"/>
              </w:rPr>
              <w:t>Maksimkina</w:t>
            </w:r>
            <w:proofErr w:type="spellEnd"/>
            <w:r w:rsidRPr="0097174C">
              <w:rPr>
                <w:rFonts w:ascii="Times" w:eastAsia="Times New Roman" w:hAnsi="Times" w:cs="Times New Roman"/>
                <w:color w:val="000000" w:themeColor="text1"/>
                <w:lang w:val="en-GB"/>
              </w:rPr>
              <w:t xml:space="preserve">, </w:t>
            </w:r>
            <w:r w:rsidR="0049751A" w:rsidRPr="0097174C">
              <w:rPr>
                <w:rFonts w:ascii="Times" w:eastAsia="Times New Roman" w:hAnsi="Times" w:cs="Times New Roman"/>
                <w:color w:val="000000" w:themeColor="text1"/>
                <w:lang w:val="en-US"/>
              </w:rPr>
              <w:t>Y</w:t>
            </w:r>
            <w:r w:rsidRPr="0097174C">
              <w:rPr>
                <w:rFonts w:ascii="Times" w:eastAsia="Times New Roman" w:hAnsi="Times" w:cs="Times New Roman"/>
                <w:color w:val="000000" w:themeColor="text1"/>
                <w:lang w:val="en-GB"/>
              </w:rPr>
              <w:t>.</w:t>
            </w:r>
            <w:proofErr w:type="spellStart"/>
            <w:r w:rsidRPr="0097174C">
              <w:rPr>
                <w:rFonts w:ascii="Times" w:eastAsia="Times New Roman" w:hAnsi="Times" w:cs="Times New Roman"/>
                <w:color w:val="000000" w:themeColor="text1"/>
                <w:lang w:val="en-GB"/>
              </w:rPr>
              <w:t>Balykina</w:t>
            </w:r>
            <w:proofErr w:type="spellEnd"/>
            <w:r w:rsidRPr="0097174C">
              <w:rPr>
                <w:rFonts w:ascii="Times" w:eastAsia="Times New Roman" w:hAnsi="Times" w:cs="Times New Roman"/>
                <w:color w:val="000000" w:themeColor="text1"/>
                <w:lang w:val="en-GB"/>
              </w:rPr>
              <w:t xml:space="preserve">, Z. </w:t>
            </w:r>
            <w:proofErr w:type="spellStart"/>
            <w:r w:rsidRPr="0097174C">
              <w:rPr>
                <w:rFonts w:ascii="Times" w:eastAsia="Times New Roman" w:hAnsi="Times" w:cs="Times New Roman"/>
                <w:color w:val="000000" w:themeColor="text1"/>
                <w:lang w:val="en-GB"/>
              </w:rPr>
              <w:t>Golant</w:t>
            </w:r>
            <w:proofErr w:type="spellEnd"/>
            <w:r w:rsidRPr="0097174C">
              <w:rPr>
                <w:rFonts w:ascii="Times" w:eastAsia="Times New Roman" w:hAnsi="Times" w:cs="Times New Roman"/>
                <w:color w:val="000000" w:themeColor="text1"/>
                <w:lang w:val="en-GB"/>
              </w:rPr>
              <w:t xml:space="preserve">,  </w:t>
            </w:r>
            <w:proofErr w:type="spellStart"/>
            <w:r w:rsidR="0049751A" w:rsidRPr="0097174C">
              <w:rPr>
                <w:rFonts w:ascii="Times" w:eastAsia="Times New Roman" w:hAnsi="Times" w:cs="Times New Roman"/>
                <w:color w:val="000000" w:themeColor="text1"/>
                <w:lang w:val="en-GB"/>
              </w:rPr>
              <w:t>Y</w:t>
            </w:r>
            <w:r w:rsidRPr="0097174C">
              <w:rPr>
                <w:rFonts w:ascii="Times" w:eastAsia="Times New Roman" w:hAnsi="Times" w:cs="Times New Roman"/>
                <w:color w:val="000000" w:themeColor="text1"/>
                <w:lang w:val="en-GB"/>
              </w:rPr>
              <w:t>.Polushin</w:t>
            </w:r>
            <w:proofErr w:type="spellEnd"/>
            <w:r w:rsidRPr="0097174C">
              <w:rPr>
                <w:rFonts w:ascii="Times" w:eastAsia="Times New Roman" w:hAnsi="Times" w:cs="Times New Roman"/>
                <w:color w:val="000000" w:themeColor="text1"/>
                <w:lang w:val="en-GB"/>
              </w:rPr>
              <w:t xml:space="preserve">, A. Kurylev, I. </w:t>
            </w:r>
            <w:proofErr w:type="spellStart"/>
            <w:r w:rsidRPr="0097174C">
              <w:rPr>
                <w:rFonts w:ascii="Times" w:eastAsia="Times New Roman" w:hAnsi="Times" w:cs="Times New Roman"/>
                <w:color w:val="000000" w:themeColor="text1"/>
                <w:lang w:val="en-GB"/>
              </w:rPr>
              <w:t>Vilum</w:t>
            </w:r>
            <w:proofErr w:type="spellEnd"/>
          </w:p>
        </w:tc>
      </w:tr>
      <w:tr w:rsidR="00B152C8" w:rsidRPr="0097174C" w14:paraId="76636A8A" w14:textId="77777777" w:rsidTr="008E6D0A">
        <w:trPr>
          <w:trHeight w:val="837"/>
        </w:trPr>
        <w:tc>
          <w:tcPr>
            <w:tcW w:w="675" w:type="dxa"/>
            <w:shd w:val="clear" w:color="auto" w:fill="auto"/>
          </w:tcPr>
          <w:p w14:paraId="7C7E1E57"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lastRenderedPageBreak/>
              <w:t>13.</w:t>
            </w:r>
          </w:p>
        </w:tc>
        <w:tc>
          <w:tcPr>
            <w:tcW w:w="3828" w:type="dxa"/>
            <w:shd w:val="clear" w:color="auto" w:fill="auto"/>
          </w:tcPr>
          <w:p w14:paraId="0D5EFAE7" w14:textId="4367FDEF" w:rsidR="00B152C8" w:rsidRPr="0097174C" w:rsidRDefault="00B152C8" w:rsidP="00B6159E">
            <w:pPr>
              <w:spacing w:line="360" w:lineRule="auto"/>
              <w:ind w:left="57" w:right="57"/>
              <w:jc w:val="both"/>
              <w:rPr>
                <w:rFonts w:ascii="Times" w:hAnsi="Times" w:cs="Arial"/>
                <w:color w:val="000000" w:themeColor="text1"/>
              </w:rPr>
            </w:pPr>
            <w:proofErr w:type="spellStart"/>
            <w:r w:rsidRPr="0097174C">
              <w:rPr>
                <w:rFonts w:ascii="Times" w:hAnsi="Times" w:cs="Arial"/>
                <w:color w:val="000000" w:themeColor="text1"/>
                <w:lang w:val="en-GB"/>
              </w:rPr>
              <w:t>Pharmacoeconomic</w:t>
            </w:r>
            <w:proofErr w:type="spellEnd"/>
            <w:r w:rsidRPr="0097174C">
              <w:rPr>
                <w:rFonts w:ascii="Times" w:hAnsi="Times" w:cs="Arial"/>
                <w:color w:val="000000" w:themeColor="text1"/>
                <w:lang w:val="en-GB"/>
              </w:rPr>
              <w:t xml:space="preserve"> analysis of </w:t>
            </w:r>
            <w:r w:rsidRPr="0097174C">
              <w:rPr>
                <w:rFonts w:ascii="Times" w:hAnsi="Times"/>
                <w:color w:val="000000" w:themeColor="text1"/>
                <w:lang w:val="en-GB"/>
              </w:rPr>
              <w:t xml:space="preserve"> </w:t>
            </w:r>
            <w:proofErr w:type="spellStart"/>
            <w:r w:rsidRPr="0097174C">
              <w:rPr>
                <w:rFonts w:ascii="Times" w:hAnsi="Times" w:cs="Arial"/>
                <w:color w:val="000000" w:themeColor="text1"/>
                <w:lang w:val="en-GB"/>
              </w:rPr>
              <w:t>omalizumab</w:t>
            </w:r>
            <w:proofErr w:type="spellEnd"/>
            <w:r w:rsidRPr="0097174C">
              <w:rPr>
                <w:rFonts w:ascii="Times" w:hAnsi="Times" w:cs="Arial"/>
                <w:color w:val="000000" w:themeColor="text1"/>
                <w:lang w:val="en-GB"/>
              </w:rPr>
              <w:t xml:space="preserve"> therapy among children with severe uncontrolled asthma: data from real clinical practice in Russia.</w:t>
            </w:r>
          </w:p>
        </w:tc>
        <w:tc>
          <w:tcPr>
            <w:tcW w:w="2551" w:type="dxa"/>
            <w:shd w:val="clear" w:color="auto" w:fill="auto"/>
          </w:tcPr>
          <w:p w14:paraId="0FCC16CF" w14:textId="76241A61" w:rsidR="00B152C8" w:rsidRPr="0097174C" w:rsidRDefault="00B152C8" w:rsidP="00B6159E">
            <w:pPr>
              <w:spacing w:line="360" w:lineRule="auto"/>
              <w:ind w:left="57" w:right="57"/>
              <w:jc w:val="both"/>
              <w:rPr>
                <w:rFonts w:ascii="Times" w:hAnsi="Times" w:cs="Times New Roman"/>
                <w:color w:val="000000" w:themeColor="text1"/>
                <w:lang w:val="en-GB"/>
              </w:rPr>
            </w:pPr>
            <w:proofErr w:type="spellStart"/>
            <w:r w:rsidRPr="0097174C">
              <w:rPr>
                <w:rFonts w:ascii="Times" w:eastAsia="Times New Roman" w:hAnsi="Times" w:cs="Times New Roman"/>
                <w:color w:val="000000" w:themeColor="text1"/>
                <w:lang w:val="en-GB"/>
              </w:rPr>
              <w:t>Pediatric</w:t>
            </w:r>
            <w:proofErr w:type="spellEnd"/>
            <w:r w:rsidRPr="0097174C">
              <w:rPr>
                <w:rFonts w:ascii="Times" w:eastAsia="Times New Roman" w:hAnsi="Times" w:cs="Times New Roman"/>
                <w:color w:val="000000" w:themeColor="text1"/>
                <w:lang w:val="en-GB"/>
              </w:rPr>
              <w:t xml:space="preserve"> Pharmacology. 2016</w:t>
            </w:r>
            <w:r w:rsidR="00485A12" w:rsidRPr="0097174C">
              <w:rPr>
                <w:rFonts w:ascii="Times" w:eastAsia="Times New Roman" w:hAnsi="Times" w:cs="Times New Roman"/>
                <w:color w:val="000000" w:themeColor="text1"/>
                <w:lang w:val="en-GB"/>
              </w:rPr>
              <w:t>;1</w:t>
            </w:r>
            <w:r w:rsidRPr="0097174C">
              <w:rPr>
                <w:rFonts w:ascii="Times" w:eastAsia="Times New Roman" w:hAnsi="Times" w:cs="Times New Roman"/>
                <w:color w:val="000000" w:themeColor="text1"/>
                <w:lang w:val="en-GB"/>
              </w:rPr>
              <w:t>3</w:t>
            </w:r>
            <w:r w:rsidR="00485A12" w:rsidRPr="0097174C">
              <w:rPr>
                <w:rFonts w:ascii="Times" w:eastAsia="Times New Roman" w:hAnsi="Times" w:cs="Times New Roman"/>
                <w:color w:val="000000" w:themeColor="text1"/>
                <w:lang w:val="en-GB"/>
              </w:rPr>
              <w:t>(4):</w:t>
            </w:r>
            <w:r w:rsidRPr="0097174C">
              <w:rPr>
                <w:rFonts w:ascii="Times" w:eastAsia="Times New Roman" w:hAnsi="Times" w:cs="Times New Roman"/>
                <w:color w:val="000000" w:themeColor="text1"/>
                <w:lang w:val="en-GB"/>
              </w:rPr>
              <w:t>345-354.</w:t>
            </w:r>
          </w:p>
        </w:tc>
        <w:tc>
          <w:tcPr>
            <w:tcW w:w="2126" w:type="dxa"/>
            <w:shd w:val="clear" w:color="auto" w:fill="auto"/>
          </w:tcPr>
          <w:p w14:paraId="2393C118" w14:textId="49C499EC" w:rsidR="00B152C8" w:rsidRPr="0097174C" w:rsidRDefault="00EC6F12" w:rsidP="00B6159E">
            <w:pPr>
              <w:spacing w:line="360" w:lineRule="auto"/>
              <w:ind w:left="57" w:right="57"/>
              <w:jc w:val="both"/>
              <w:rPr>
                <w:rFonts w:ascii="Times" w:hAnsi="Times" w:cs="Times New Roman"/>
                <w:bCs/>
                <w:color w:val="000000" w:themeColor="text1"/>
                <w:lang w:val="en-GB"/>
              </w:rPr>
            </w:pPr>
            <w:r w:rsidRPr="0097174C">
              <w:rPr>
                <w:rStyle w:val="shorttext"/>
                <w:rFonts w:ascii="Times" w:hAnsi="Times" w:cs="Times New Roman"/>
                <w:color w:val="000000" w:themeColor="text1"/>
                <w:lang w:val="en-GB"/>
              </w:rPr>
              <w:t>A.</w:t>
            </w:r>
            <w:r w:rsidR="00B152C8" w:rsidRPr="0097174C">
              <w:rPr>
                <w:rStyle w:val="shorttext"/>
                <w:rFonts w:ascii="Times" w:hAnsi="Times" w:cs="Times New Roman"/>
                <w:color w:val="000000" w:themeColor="text1"/>
                <w:lang w:val="en-GB"/>
              </w:rPr>
              <w:t>Kolbin,</w:t>
            </w:r>
            <w:r w:rsidRPr="0097174C">
              <w:rPr>
                <w:rStyle w:val="shorttext"/>
                <w:rFonts w:ascii="Times" w:hAnsi="Times" w:cs="Times New Roman"/>
                <w:color w:val="000000" w:themeColor="text1"/>
                <w:lang w:val="en-GB"/>
              </w:rPr>
              <w:t xml:space="preserve"> L. </w:t>
            </w:r>
            <w:proofErr w:type="spellStart"/>
            <w:r w:rsidRPr="0097174C">
              <w:rPr>
                <w:rStyle w:val="shorttext"/>
                <w:rFonts w:ascii="Times" w:hAnsi="Times" w:cs="Times New Roman"/>
                <w:color w:val="000000" w:themeColor="text1"/>
                <w:lang w:val="en-GB"/>
              </w:rPr>
              <w:t>Namazov</w:t>
            </w:r>
            <w:proofErr w:type="spellEnd"/>
            <w:r w:rsidR="00CD3F2E" w:rsidRPr="0097174C">
              <w:rPr>
                <w:rStyle w:val="shorttext"/>
                <w:rFonts w:ascii="Times" w:hAnsi="Times" w:cs="Times New Roman"/>
                <w:color w:val="000000" w:themeColor="text1"/>
                <w:lang w:val="en-US"/>
              </w:rPr>
              <w:t>a</w:t>
            </w:r>
            <w:r w:rsidRPr="0097174C">
              <w:rPr>
                <w:rStyle w:val="shorttext"/>
                <w:rFonts w:ascii="Times" w:hAnsi="Times" w:cs="Times New Roman"/>
                <w:color w:val="000000" w:themeColor="text1"/>
                <w:lang w:val="en-GB"/>
              </w:rPr>
              <w:t>-</w:t>
            </w:r>
            <w:proofErr w:type="spellStart"/>
            <w:r w:rsidRPr="0097174C">
              <w:rPr>
                <w:rStyle w:val="shorttext"/>
                <w:rFonts w:ascii="Times" w:hAnsi="Times" w:cs="Times New Roman"/>
                <w:color w:val="000000" w:themeColor="text1"/>
                <w:lang w:val="en-GB"/>
              </w:rPr>
              <w:t>Baranova</w:t>
            </w:r>
            <w:proofErr w:type="spellEnd"/>
            <w:r w:rsidR="00B152C8" w:rsidRPr="0097174C">
              <w:rPr>
                <w:rStyle w:val="shorttext"/>
                <w:rFonts w:ascii="Times" w:hAnsi="Times" w:cs="Times New Roman"/>
                <w:color w:val="000000" w:themeColor="text1"/>
                <w:lang w:val="en-GB"/>
              </w:rPr>
              <w:t xml:space="preserve">, </w:t>
            </w:r>
            <w:r w:rsidRPr="0097174C">
              <w:rPr>
                <w:rStyle w:val="shorttext"/>
                <w:rFonts w:ascii="Times" w:hAnsi="Times" w:cs="Times New Roman"/>
                <w:color w:val="000000" w:themeColor="text1"/>
                <w:lang w:val="en-GB"/>
              </w:rPr>
              <w:t>E.</w:t>
            </w:r>
            <w:r w:rsidR="00CD3F2E" w:rsidRPr="0097174C">
              <w:rPr>
                <w:rStyle w:val="shorttext"/>
                <w:rFonts w:ascii="Times" w:hAnsi="Times" w:cs="Times New Roman"/>
                <w:color w:val="000000" w:themeColor="text1"/>
                <w:lang w:val="en-GB"/>
              </w:rPr>
              <w:t xml:space="preserve"> </w:t>
            </w:r>
            <w:proofErr w:type="spellStart"/>
            <w:r w:rsidR="00CD3F2E" w:rsidRPr="0097174C">
              <w:rPr>
                <w:rStyle w:val="shorttext"/>
                <w:rFonts w:ascii="Times" w:hAnsi="Times" w:cs="Times New Roman"/>
                <w:color w:val="000000" w:themeColor="text1"/>
                <w:lang w:val="en-GB"/>
              </w:rPr>
              <w:t>Vishneva</w:t>
            </w:r>
            <w:proofErr w:type="spellEnd"/>
            <w:r w:rsidR="00B152C8" w:rsidRPr="0097174C">
              <w:rPr>
                <w:rStyle w:val="shorttext"/>
                <w:rFonts w:ascii="Times" w:hAnsi="Times" w:cs="Times New Roman"/>
                <w:color w:val="000000" w:themeColor="text1"/>
                <w:lang w:val="en-GB"/>
              </w:rPr>
              <w:t>, et al.</w:t>
            </w:r>
          </w:p>
        </w:tc>
      </w:tr>
      <w:tr w:rsidR="00B152C8" w:rsidRPr="0097174C" w14:paraId="41D1C49C" w14:textId="77777777" w:rsidTr="008E6D0A">
        <w:trPr>
          <w:trHeight w:val="837"/>
        </w:trPr>
        <w:tc>
          <w:tcPr>
            <w:tcW w:w="675" w:type="dxa"/>
            <w:shd w:val="clear" w:color="auto" w:fill="auto"/>
          </w:tcPr>
          <w:p w14:paraId="5EFB3282" w14:textId="593EB151"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14.</w:t>
            </w:r>
          </w:p>
        </w:tc>
        <w:tc>
          <w:tcPr>
            <w:tcW w:w="3828" w:type="dxa"/>
            <w:shd w:val="clear" w:color="auto" w:fill="auto"/>
          </w:tcPr>
          <w:p w14:paraId="65CD8129" w14:textId="6211859C"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Development of a Search Engine for the MEDLINE Database with Search Results Ranking from the Perspective of Evidence-Based Medicine</w:t>
            </w:r>
            <w:r w:rsidR="00AB46DA" w:rsidRPr="0097174C">
              <w:rPr>
                <w:rFonts w:ascii="Times" w:hAnsi="Times" w:cs="Arial"/>
                <w:color w:val="000000" w:themeColor="text1"/>
                <w:lang w:val="en-GB"/>
              </w:rPr>
              <w:t>.</w:t>
            </w:r>
          </w:p>
        </w:tc>
        <w:tc>
          <w:tcPr>
            <w:tcW w:w="2551" w:type="dxa"/>
            <w:shd w:val="clear" w:color="auto" w:fill="auto"/>
          </w:tcPr>
          <w:p w14:paraId="17E0FD3B" w14:textId="7777777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Value in health. Ispor 19th Annual European Congress research abstracts. 2016, Vienna, Austria. PRM69.- A369.</w:t>
            </w:r>
          </w:p>
        </w:tc>
        <w:tc>
          <w:tcPr>
            <w:tcW w:w="2126" w:type="dxa"/>
            <w:shd w:val="clear" w:color="auto" w:fill="auto"/>
          </w:tcPr>
          <w:p w14:paraId="2D5F7329" w14:textId="2B8033B1" w:rsidR="00B152C8" w:rsidRPr="0097174C" w:rsidRDefault="00EC6F12"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A.</w:t>
            </w:r>
            <w:r w:rsidR="00B152C8" w:rsidRPr="0097174C">
              <w:rPr>
                <w:rFonts w:ascii="Times" w:hAnsi="Times" w:cs="Arial"/>
                <w:color w:val="000000" w:themeColor="text1"/>
                <w:lang w:val="en-GB"/>
              </w:rPr>
              <w:t xml:space="preserve">Kolbin, </w:t>
            </w:r>
            <w:r w:rsidRPr="0097174C">
              <w:rPr>
                <w:rFonts w:ascii="Times" w:hAnsi="Times" w:cs="Arial"/>
                <w:color w:val="000000" w:themeColor="text1"/>
                <w:lang w:val="en-GB"/>
              </w:rPr>
              <w:t>M.Kamalov</w:t>
            </w:r>
            <w:r w:rsidR="00B152C8" w:rsidRPr="0097174C">
              <w:rPr>
                <w:rFonts w:ascii="Times" w:hAnsi="Times" w:cs="Arial"/>
                <w:color w:val="000000" w:themeColor="text1"/>
                <w:lang w:val="en-GB"/>
              </w:rPr>
              <w:t xml:space="preserve">, </w:t>
            </w:r>
            <w:r w:rsidRPr="0097174C">
              <w:rPr>
                <w:rFonts w:ascii="Times" w:hAnsi="Times" w:cs="Arial"/>
                <w:color w:val="000000" w:themeColor="text1"/>
                <w:lang w:val="en-GB"/>
              </w:rPr>
              <w:t>Y.</w:t>
            </w:r>
            <w:r w:rsidR="00B152C8" w:rsidRPr="0097174C">
              <w:rPr>
                <w:rFonts w:ascii="Times" w:hAnsi="Times" w:cs="Arial"/>
                <w:color w:val="000000" w:themeColor="text1"/>
                <w:lang w:val="en-GB"/>
              </w:rPr>
              <w:t xml:space="preserve">Balykina, </w:t>
            </w:r>
            <w:r w:rsidRPr="0097174C">
              <w:rPr>
                <w:rFonts w:ascii="Times" w:hAnsi="Times" w:cs="Arial"/>
                <w:color w:val="000000" w:themeColor="text1"/>
                <w:lang w:val="en-GB"/>
              </w:rPr>
              <w:t>V.Dobrynin</w:t>
            </w:r>
            <w:r w:rsidR="00B152C8" w:rsidRPr="0097174C">
              <w:rPr>
                <w:rFonts w:ascii="Times" w:hAnsi="Times" w:cs="Arial"/>
                <w:color w:val="000000" w:themeColor="text1"/>
                <w:lang w:val="en-GB"/>
              </w:rPr>
              <w:t xml:space="preserve">, </w:t>
            </w:r>
            <w:r w:rsidRPr="0097174C">
              <w:rPr>
                <w:rFonts w:ascii="Times" w:hAnsi="Times" w:cs="Arial"/>
                <w:color w:val="000000" w:themeColor="text1"/>
                <w:lang w:val="en-GB"/>
              </w:rPr>
              <w:t>E.Verbitskaya</w:t>
            </w:r>
            <w:r w:rsidR="00B152C8" w:rsidRPr="0097174C">
              <w:rPr>
                <w:rFonts w:ascii="Times" w:hAnsi="Times" w:cs="Arial"/>
                <w:color w:val="000000" w:themeColor="text1"/>
                <w:lang w:val="en-GB"/>
              </w:rPr>
              <w:t>.</w:t>
            </w:r>
          </w:p>
        </w:tc>
      </w:tr>
      <w:tr w:rsidR="00B152C8" w:rsidRPr="0097174C" w14:paraId="5E6CD549" w14:textId="77777777" w:rsidTr="008E6D0A">
        <w:trPr>
          <w:trHeight w:val="837"/>
        </w:trPr>
        <w:tc>
          <w:tcPr>
            <w:tcW w:w="675" w:type="dxa"/>
            <w:shd w:val="clear" w:color="auto" w:fill="auto"/>
          </w:tcPr>
          <w:p w14:paraId="277070E9"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15.</w:t>
            </w:r>
          </w:p>
        </w:tc>
        <w:tc>
          <w:tcPr>
            <w:tcW w:w="3828" w:type="dxa"/>
            <w:shd w:val="clear" w:color="auto" w:fill="auto"/>
          </w:tcPr>
          <w:p w14:paraId="1A3C453C" w14:textId="553F9613"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bCs/>
                <w:color w:val="000000" w:themeColor="text1"/>
                <w:lang w:val="en-GB"/>
              </w:rPr>
              <w:t>P</w:t>
            </w:r>
            <w:r w:rsidR="00A67AFC" w:rsidRPr="0097174C">
              <w:rPr>
                <w:rFonts w:ascii="Times" w:hAnsi="Times" w:cs="Arial"/>
                <w:bCs/>
                <w:color w:val="000000" w:themeColor="text1"/>
                <w:lang w:val="en-GB"/>
              </w:rPr>
              <w:t>arametric and non-parametric approaches for predicting bacterial resistance</w:t>
            </w:r>
            <w:r w:rsidR="00AB46DA" w:rsidRPr="0097174C">
              <w:rPr>
                <w:rFonts w:ascii="Times" w:hAnsi="Times" w:cs="Arial"/>
                <w:bCs/>
                <w:color w:val="000000" w:themeColor="text1"/>
                <w:lang w:val="en-GB"/>
              </w:rPr>
              <w:t>.</w:t>
            </w:r>
          </w:p>
        </w:tc>
        <w:tc>
          <w:tcPr>
            <w:tcW w:w="2551" w:type="dxa"/>
            <w:shd w:val="clear" w:color="auto" w:fill="auto"/>
          </w:tcPr>
          <w:p w14:paraId="1538C2A6" w14:textId="7777777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Value in health. Ispor 19th Annual European Congress research abstracts. 2016, Vienna, Austria. PHP15.-A441. </w:t>
            </w:r>
          </w:p>
        </w:tc>
        <w:tc>
          <w:tcPr>
            <w:tcW w:w="2126" w:type="dxa"/>
            <w:shd w:val="clear" w:color="auto" w:fill="auto"/>
          </w:tcPr>
          <w:p w14:paraId="3D902875" w14:textId="5C1039B1"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M. Arepyeva, A. Kolbin, A.Kurylev, Yu. Balykina,</w:t>
            </w:r>
            <w:r w:rsidR="00EC6F12" w:rsidRPr="0097174C">
              <w:rPr>
                <w:rFonts w:ascii="Times" w:hAnsi="Times" w:cs="Arial"/>
                <w:color w:val="000000" w:themeColor="text1"/>
                <w:lang w:val="en-GB"/>
              </w:rPr>
              <w:t xml:space="preserve"> </w:t>
            </w:r>
            <w:r w:rsidRPr="0097174C">
              <w:rPr>
                <w:rFonts w:ascii="Times" w:hAnsi="Times" w:cs="Arial"/>
                <w:color w:val="000000" w:themeColor="text1"/>
                <w:lang w:val="en-GB"/>
              </w:rPr>
              <w:t xml:space="preserve"> A. Spiridonova,</w:t>
            </w:r>
            <w:r w:rsidRPr="0097174C">
              <w:rPr>
                <w:rFonts w:ascii="Times" w:hAnsi="Times" w:cs="Arial"/>
                <w:color w:val="000000" w:themeColor="text1"/>
                <w:vertAlign w:val="superscript"/>
                <w:lang w:val="en-GB"/>
              </w:rPr>
              <w:t xml:space="preserve"> </w:t>
            </w:r>
            <w:r w:rsidRPr="0097174C">
              <w:rPr>
                <w:rFonts w:ascii="Times" w:hAnsi="Times" w:cs="Arial"/>
                <w:color w:val="000000" w:themeColor="text1"/>
                <w:lang w:val="en-GB"/>
              </w:rPr>
              <w:t>N. Mukhina,</w:t>
            </w:r>
            <w:r w:rsidR="00EC6F12" w:rsidRPr="0097174C">
              <w:rPr>
                <w:rFonts w:ascii="Times" w:hAnsi="Times" w:cs="Arial"/>
                <w:color w:val="000000" w:themeColor="text1"/>
                <w:lang w:val="en-GB"/>
              </w:rPr>
              <w:t xml:space="preserve"> S</w:t>
            </w:r>
            <w:r w:rsidRPr="0097174C">
              <w:rPr>
                <w:rFonts w:ascii="Times" w:hAnsi="Times" w:cs="Arial"/>
                <w:color w:val="000000" w:themeColor="text1"/>
                <w:lang w:val="en-GB"/>
              </w:rPr>
              <w:t>. Sidorenko</w:t>
            </w:r>
          </w:p>
        </w:tc>
      </w:tr>
      <w:tr w:rsidR="00B152C8" w:rsidRPr="0097174C" w14:paraId="6BDA17E9" w14:textId="77777777" w:rsidTr="008E6D0A">
        <w:trPr>
          <w:trHeight w:val="837"/>
        </w:trPr>
        <w:tc>
          <w:tcPr>
            <w:tcW w:w="675" w:type="dxa"/>
            <w:shd w:val="clear" w:color="auto" w:fill="auto"/>
          </w:tcPr>
          <w:p w14:paraId="103F47FC"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16.</w:t>
            </w:r>
          </w:p>
        </w:tc>
        <w:tc>
          <w:tcPr>
            <w:tcW w:w="3828" w:type="dxa"/>
            <w:shd w:val="clear" w:color="auto" w:fill="auto"/>
          </w:tcPr>
          <w:p w14:paraId="66B948B0" w14:textId="036D4008" w:rsidR="00B152C8" w:rsidRPr="0097174C" w:rsidRDefault="00B152C8" w:rsidP="00B6159E">
            <w:pPr>
              <w:spacing w:line="360" w:lineRule="auto"/>
              <w:ind w:left="57" w:right="57"/>
              <w:jc w:val="both"/>
              <w:rPr>
                <w:rFonts w:ascii="Times" w:hAnsi="Times" w:cs="Arial"/>
                <w:bCs/>
                <w:color w:val="000000" w:themeColor="text1"/>
                <w:lang w:val="en-GB"/>
              </w:rPr>
            </w:pPr>
            <w:r w:rsidRPr="0097174C">
              <w:rPr>
                <w:rFonts w:ascii="Times" w:hAnsi="Times" w:cs="Arial"/>
                <w:bCs/>
                <w:color w:val="000000" w:themeColor="text1"/>
                <w:lang w:val="en-GB"/>
              </w:rPr>
              <w:t>Development of Predictive Models for the Analysis of the List of Vital Essential and Necessary Drugs Compilation</w:t>
            </w:r>
            <w:r w:rsidR="00AB46DA" w:rsidRPr="0097174C">
              <w:rPr>
                <w:rFonts w:ascii="Times" w:hAnsi="Times" w:cs="Arial"/>
                <w:bCs/>
                <w:color w:val="000000" w:themeColor="text1"/>
                <w:lang w:val="en-GB"/>
              </w:rPr>
              <w:t>.</w:t>
            </w:r>
          </w:p>
        </w:tc>
        <w:tc>
          <w:tcPr>
            <w:tcW w:w="2551" w:type="dxa"/>
            <w:shd w:val="clear" w:color="auto" w:fill="auto"/>
          </w:tcPr>
          <w:p w14:paraId="6D268657" w14:textId="7777777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Value in health. Ispor 19th Annual European Congress research abstracts. 2016, Vienna, Austria. PHP50.-A448. </w:t>
            </w:r>
          </w:p>
        </w:tc>
        <w:tc>
          <w:tcPr>
            <w:tcW w:w="2126" w:type="dxa"/>
            <w:shd w:val="clear" w:color="auto" w:fill="auto"/>
          </w:tcPr>
          <w:p w14:paraId="79FCA1DA" w14:textId="7CC132E4" w:rsidR="00B152C8" w:rsidRPr="0097174C" w:rsidRDefault="00EC6F12" w:rsidP="00B6159E">
            <w:pPr>
              <w:spacing w:line="360" w:lineRule="auto"/>
              <w:ind w:left="57" w:right="57"/>
              <w:jc w:val="both"/>
              <w:rPr>
                <w:rFonts w:ascii="Times" w:hAnsi="Times" w:cs="Times New Roman"/>
                <w:color w:val="000000" w:themeColor="text1"/>
                <w:lang w:val="en-GB"/>
              </w:rPr>
            </w:pPr>
            <w:r w:rsidRPr="0097174C">
              <w:rPr>
                <w:rFonts w:ascii="Times" w:hAnsi="Times" w:cs="Arial"/>
                <w:color w:val="000000" w:themeColor="text1"/>
                <w:lang w:val="en-GB"/>
              </w:rPr>
              <w:t>A.</w:t>
            </w:r>
            <w:r w:rsidR="00B152C8" w:rsidRPr="0097174C">
              <w:rPr>
                <w:rFonts w:ascii="Times" w:hAnsi="Times" w:cs="Arial"/>
                <w:color w:val="000000" w:themeColor="text1"/>
                <w:lang w:val="en-GB"/>
              </w:rPr>
              <w:t xml:space="preserve">Kolbin, </w:t>
            </w:r>
            <w:r w:rsidRPr="0097174C">
              <w:rPr>
                <w:rFonts w:ascii="Times" w:hAnsi="Times" w:cs="Arial"/>
                <w:color w:val="000000" w:themeColor="text1"/>
                <w:lang w:val="en-GB"/>
              </w:rPr>
              <w:t>A.Prasolov</w:t>
            </w:r>
            <w:r w:rsidR="00B152C8" w:rsidRPr="0097174C">
              <w:rPr>
                <w:rFonts w:ascii="Times" w:hAnsi="Times" w:cs="Arial"/>
                <w:color w:val="000000" w:themeColor="text1"/>
                <w:lang w:val="en-GB"/>
              </w:rPr>
              <w:t>,</w:t>
            </w:r>
            <w:r w:rsidRPr="0097174C">
              <w:rPr>
                <w:rFonts w:ascii="Times" w:hAnsi="Times" w:cs="Arial"/>
                <w:color w:val="000000" w:themeColor="text1"/>
                <w:lang w:val="en-GB"/>
              </w:rPr>
              <w:t xml:space="preserve"> Y.</w:t>
            </w:r>
            <w:r w:rsidR="00B152C8" w:rsidRPr="0097174C">
              <w:rPr>
                <w:rFonts w:ascii="Times" w:hAnsi="Times" w:cs="Arial"/>
                <w:color w:val="000000" w:themeColor="text1"/>
                <w:lang w:val="en-GB"/>
              </w:rPr>
              <w:t xml:space="preserve"> Balykina, </w:t>
            </w:r>
            <w:r w:rsidRPr="0097174C">
              <w:rPr>
                <w:rFonts w:ascii="Times" w:hAnsi="Times" w:cs="Arial"/>
                <w:color w:val="000000" w:themeColor="text1"/>
                <w:lang w:val="en-GB"/>
              </w:rPr>
              <w:t>E.Maksimkina</w:t>
            </w:r>
            <w:r w:rsidR="00B152C8" w:rsidRPr="0097174C">
              <w:rPr>
                <w:rFonts w:ascii="Times" w:hAnsi="Times" w:cs="Arial"/>
                <w:color w:val="000000" w:themeColor="text1"/>
                <w:lang w:val="en-GB"/>
              </w:rPr>
              <w:t>,</w:t>
            </w:r>
            <w:r w:rsidRPr="0097174C">
              <w:rPr>
                <w:rFonts w:ascii="Times" w:hAnsi="Times" w:cs="Arial"/>
                <w:color w:val="000000" w:themeColor="text1"/>
                <w:lang w:val="en-GB"/>
              </w:rPr>
              <w:t xml:space="preserve"> Z.</w:t>
            </w:r>
            <w:r w:rsidR="00B152C8" w:rsidRPr="0097174C">
              <w:rPr>
                <w:rFonts w:ascii="Times" w:hAnsi="Times" w:cs="Arial"/>
                <w:color w:val="000000" w:themeColor="text1"/>
                <w:lang w:val="en-GB"/>
              </w:rPr>
              <w:t xml:space="preserve"> Golant, </w:t>
            </w:r>
            <w:r w:rsidRPr="0097174C">
              <w:rPr>
                <w:rFonts w:ascii="Times" w:hAnsi="Times" w:cs="Arial"/>
                <w:color w:val="000000" w:themeColor="text1"/>
                <w:lang w:val="en-GB"/>
              </w:rPr>
              <w:t>Y.Polushin</w:t>
            </w:r>
            <w:r w:rsidR="00B152C8" w:rsidRPr="0097174C">
              <w:rPr>
                <w:rFonts w:ascii="Times" w:hAnsi="Times" w:cs="Arial"/>
                <w:color w:val="000000" w:themeColor="text1"/>
                <w:lang w:val="en-GB"/>
              </w:rPr>
              <w:t>,</w:t>
            </w:r>
            <w:r w:rsidRPr="0097174C">
              <w:rPr>
                <w:rFonts w:ascii="Times" w:hAnsi="Times" w:cs="Arial"/>
                <w:color w:val="000000" w:themeColor="text1"/>
                <w:lang w:val="en-GB"/>
              </w:rPr>
              <w:t xml:space="preserve"> A.</w:t>
            </w:r>
            <w:r w:rsidR="00B152C8" w:rsidRPr="0097174C">
              <w:rPr>
                <w:rFonts w:ascii="Times" w:hAnsi="Times" w:cs="Arial"/>
                <w:color w:val="000000" w:themeColor="text1"/>
                <w:lang w:val="en-GB"/>
              </w:rPr>
              <w:t xml:space="preserve">Kurylev, </w:t>
            </w:r>
            <w:r w:rsidRPr="0097174C">
              <w:rPr>
                <w:rFonts w:ascii="Times" w:hAnsi="Times" w:cs="Arial"/>
                <w:color w:val="000000" w:themeColor="text1"/>
                <w:lang w:val="en-GB"/>
              </w:rPr>
              <w:t>I.</w:t>
            </w:r>
            <w:r w:rsidR="00B152C8" w:rsidRPr="0097174C">
              <w:rPr>
                <w:rFonts w:ascii="Times" w:hAnsi="Times" w:cs="Arial"/>
                <w:color w:val="000000" w:themeColor="text1"/>
                <w:lang w:val="en-GB"/>
              </w:rPr>
              <w:t>Vilu</w:t>
            </w:r>
            <w:r w:rsidRPr="0097174C">
              <w:rPr>
                <w:rFonts w:ascii="Times" w:hAnsi="Times" w:cs="Arial"/>
                <w:color w:val="000000" w:themeColor="text1"/>
                <w:lang w:val="en-GB"/>
              </w:rPr>
              <w:t>m</w:t>
            </w:r>
          </w:p>
        </w:tc>
      </w:tr>
      <w:tr w:rsidR="00B152C8" w:rsidRPr="0097174C" w14:paraId="1FB0A64A" w14:textId="77777777" w:rsidTr="008E6D0A">
        <w:trPr>
          <w:trHeight w:val="837"/>
        </w:trPr>
        <w:tc>
          <w:tcPr>
            <w:tcW w:w="675" w:type="dxa"/>
            <w:shd w:val="clear" w:color="auto" w:fill="auto"/>
          </w:tcPr>
          <w:p w14:paraId="28D43F41"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17.</w:t>
            </w:r>
          </w:p>
        </w:tc>
        <w:tc>
          <w:tcPr>
            <w:tcW w:w="3828" w:type="dxa"/>
            <w:shd w:val="clear" w:color="auto" w:fill="auto"/>
          </w:tcPr>
          <w:p w14:paraId="4B17C871" w14:textId="113E2051" w:rsidR="00D71AA9" w:rsidRPr="0097174C" w:rsidRDefault="00D71AA9" w:rsidP="00B6159E">
            <w:pPr>
              <w:spacing w:line="360" w:lineRule="auto"/>
              <w:ind w:left="57" w:right="57"/>
              <w:jc w:val="both"/>
              <w:rPr>
                <w:rFonts w:ascii="Times" w:hAnsi="Times" w:cs="Arial"/>
                <w:bCs/>
                <w:color w:val="000000" w:themeColor="text1"/>
                <w:lang w:val="en-GB"/>
              </w:rPr>
            </w:pPr>
            <w:proofErr w:type="spellStart"/>
            <w:r w:rsidRPr="0097174C">
              <w:rPr>
                <w:rFonts w:ascii="Times" w:hAnsi="Times" w:cs="Arial"/>
                <w:bCs/>
                <w:color w:val="000000" w:themeColor="text1"/>
                <w:lang w:val="en-GB"/>
              </w:rPr>
              <w:t>Pharmacoeconomic</w:t>
            </w:r>
            <w:proofErr w:type="spellEnd"/>
            <w:r w:rsidRPr="0097174C">
              <w:rPr>
                <w:rFonts w:ascii="Times" w:hAnsi="Times" w:cs="Arial"/>
                <w:bCs/>
                <w:color w:val="000000" w:themeColor="text1"/>
                <w:lang w:val="en-GB"/>
              </w:rPr>
              <w:t xml:space="preserve"> analysis of treatment of adult patients with sever</w:t>
            </w:r>
            <w:r w:rsidR="00A67AFC" w:rsidRPr="0097174C">
              <w:rPr>
                <w:rFonts w:ascii="Times" w:hAnsi="Times" w:cs="Arial"/>
                <w:bCs/>
                <w:color w:val="000000" w:themeColor="text1"/>
                <w:lang w:val="en-GB"/>
              </w:rPr>
              <w:t>e</w:t>
            </w:r>
            <w:r w:rsidRPr="0097174C">
              <w:rPr>
                <w:rFonts w:ascii="Times" w:hAnsi="Times" w:cs="Arial"/>
                <w:bCs/>
                <w:color w:val="000000" w:themeColor="text1"/>
                <w:lang w:val="en-GB"/>
              </w:rPr>
              <w:t xml:space="preserve"> uncontrolled asthma with </w:t>
            </w:r>
            <w:proofErr w:type="spellStart"/>
            <w:r w:rsidRPr="0097174C">
              <w:rPr>
                <w:rFonts w:ascii="Times" w:hAnsi="Times" w:cs="Arial"/>
                <w:bCs/>
                <w:color w:val="000000" w:themeColor="text1"/>
                <w:lang w:val="en-GB"/>
              </w:rPr>
              <w:t>omalizumab</w:t>
            </w:r>
            <w:proofErr w:type="spellEnd"/>
            <w:r w:rsidRPr="0097174C">
              <w:rPr>
                <w:rFonts w:ascii="Times" w:hAnsi="Times" w:cs="Arial"/>
                <w:bCs/>
                <w:color w:val="000000" w:themeColor="text1"/>
                <w:lang w:val="en-GB"/>
              </w:rPr>
              <w:t xml:space="preserve"> in Russia</w:t>
            </w:r>
            <w:r w:rsidR="00AB46DA" w:rsidRPr="0097174C">
              <w:rPr>
                <w:rFonts w:ascii="Times" w:hAnsi="Times" w:cs="Arial"/>
                <w:bCs/>
                <w:color w:val="000000" w:themeColor="text1"/>
                <w:lang w:val="en-GB"/>
              </w:rPr>
              <w:t>.</w:t>
            </w:r>
          </w:p>
          <w:p w14:paraId="0DC612C0" w14:textId="1D524903" w:rsidR="00B152C8" w:rsidRPr="0097174C" w:rsidRDefault="00B152C8" w:rsidP="00B6159E">
            <w:pPr>
              <w:spacing w:line="360" w:lineRule="auto"/>
              <w:ind w:left="57" w:right="57"/>
              <w:jc w:val="both"/>
              <w:rPr>
                <w:rFonts w:ascii="Times" w:hAnsi="Times" w:cs="Arial"/>
                <w:bCs/>
                <w:color w:val="000000" w:themeColor="text1"/>
                <w:lang w:val="en-GB"/>
              </w:rPr>
            </w:pPr>
          </w:p>
        </w:tc>
        <w:tc>
          <w:tcPr>
            <w:tcW w:w="2551" w:type="dxa"/>
            <w:shd w:val="clear" w:color="auto" w:fill="auto"/>
          </w:tcPr>
          <w:p w14:paraId="02C9F90A" w14:textId="7777777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Value in health. Ispor 19th Annual European Congress research abstracts. 2016, Vienna, Austria. PRS38.-A555.</w:t>
            </w:r>
          </w:p>
        </w:tc>
        <w:tc>
          <w:tcPr>
            <w:tcW w:w="2126" w:type="dxa"/>
            <w:shd w:val="clear" w:color="auto" w:fill="auto"/>
          </w:tcPr>
          <w:p w14:paraId="1963AB55" w14:textId="472D099C" w:rsidR="00B152C8" w:rsidRPr="0097174C" w:rsidRDefault="00EC6F12" w:rsidP="00B6159E">
            <w:pPr>
              <w:spacing w:line="360" w:lineRule="auto"/>
              <w:ind w:left="57" w:right="57"/>
              <w:jc w:val="both"/>
              <w:rPr>
                <w:rFonts w:ascii="Times" w:hAnsi="Times" w:cs="Arial"/>
                <w:color w:val="000000" w:themeColor="text1"/>
                <w:lang w:val="en-GB"/>
              </w:rPr>
            </w:pPr>
            <w:r w:rsidRPr="0097174C">
              <w:rPr>
                <w:rFonts w:ascii="Times" w:hAnsi="Times" w:cs="Times New Roman"/>
                <w:color w:val="000000" w:themeColor="text1"/>
                <w:lang w:val="en-GB"/>
              </w:rPr>
              <w:t>A.</w:t>
            </w:r>
            <w:r w:rsidR="00B152C8" w:rsidRPr="0097174C">
              <w:rPr>
                <w:rFonts w:ascii="Times" w:hAnsi="Times" w:cs="Arial"/>
                <w:color w:val="000000" w:themeColor="text1"/>
                <w:lang w:val="en-GB"/>
              </w:rPr>
              <w:t>Kolbin</w:t>
            </w:r>
            <w:r w:rsidRPr="0097174C">
              <w:rPr>
                <w:rFonts w:ascii="Times" w:hAnsi="Times" w:cs="Arial"/>
                <w:color w:val="000000" w:themeColor="text1"/>
                <w:lang w:val="en-GB"/>
              </w:rPr>
              <w:t>, M. Frolov</w:t>
            </w:r>
            <w:r w:rsidR="00B152C8" w:rsidRPr="0097174C">
              <w:rPr>
                <w:rFonts w:ascii="Times" w:hAnsi="Times" w:cs="Arial"/>
                <w:color w:val="000000" w:themeColor="text1"/>
                <w:lang w:val="en-GB"/>
              </w:rPr>
              <w:t>,</w:t>
            </w:r>
            <w:r w:rsidRPr="0097174C">
              <w:rPr>
                <w:rFonts w:ascii="Times" w:hAnsi="Times" w:cs="Arial"/>
                <w:color w:val="000000" w:themeColor="text1"/>
                <w:lang w:val="en-GB"/>
              </w:rPr>
              <w:t xml:space="preserve"> T.Galankin</w:t>
            </w:r>
          </w:p>
        </w:tc>
      </w:tr>
      <w:tr w:rsidR="00B152C8" w:rsidRPr="0097174C" w14:paraId="2841F20D" w14:textId="77777777" w:rsidTr="008E6D0A">
        <w:trPr>
          <w:trHeight w:val="837"/>
        </w:trPr>
        <w:tc>
          <w:tcPr>
            <w:tcW w:w="675" w:type="dxa"/>
            <w:shd w:val="clear" w:color="auto" w:fill="auto"/>
          </w:tcPr>
          <w:p w14:paraId="56E81729" w14:textId="6A7172E9"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18.</w:t>
            </w:r>
          </w:p>
        </w:tc>
        <w:tc>
          <w:tcPr>
            <w:tcW w:w="3828" w:type="dxa"/>
            <w:shd w:val="clear" w:color="auto" w:fill="auto"/>
          </w:tcPr>
          <w:p w14:paraId="790CD66D" w14:textId="176A79C0" w:rsidR="00D71AA9" w:rsidRPr="0097174C" w:rsidRDefault="00D71AA9" w:rsidP="00B6159E">
            <w:pPr>
              <w:spacing w:line="360" w:lineRule="auto"/>
              <w:ind w:left="57" w:right="57"/>
              <w:jc w:val="both"/>
              <w:rPr>
                <w:rFonts w:ascii="Times" w:hAnsi="Times" w:cs="Arial"/>
                <w:bCs/>
                <w:color w:val="000000" w:themeColor="text1"/>
                <w:lang w:val="en-GB"/>
              </w:rPr>
            </w:pPr>
            <w:proofErr w:type="spellStart"/>
            <w:r w:rsidRPr="0097174C">
              <w:rPr>
                <w:rFonts w:ascii="Times" w:hAnsi="Times" w:cs="Arial"/>
                <w:bCs/>
                <w:color w:val="000000" w:themeColor="text1"/>
                <w:lang w:val="en-GB"/>
              </w:rPr>
              <w:t>Pharmacoeconomic</w:t>
            </w:r>
            <w:proofErr w:type="spellEnd"/>
            <w:r w:rsidRPr="0097174C">
              <w:rPr>
                <w:rFonts w:ascii="Times" w:hAnsi="Times" w:cs="Arial"/>
                <w:bCs/>
                <w:color w:val="000000" w:themeColor="text1"/>
                <w:lang w:val="en-GB"/>
              </w:rPr>
              <w:t xml:space="preserve"> analysis of treatment of </w:t>
            </w:r>
            <w:r w:rsidR="008A7B07" w:rsidRPr="0097174C">
              <w:rPr>
                <w:rFonts w:ascii="Times" w:hAnsi="Times" w:cs="Arial"/>
                <w:bCs/>
                <w:color w:val="000000" w:themeColor="text1"/>
                <w:lang w:val="en-GB"/>
              </w:rPr>
              <w:t>childre</w:t>
            </w:r>
            <w:r w:rsidR="00C47220" w:rsidRPr="0097174C">
              <w:rPr>
                <w:rFonts w:ascii="Times" w:hAnsi="Times" w:cs="Arial"/>
                <w:bCs/>
                <w:color w:val="000000" w:themeColor="text1"/>
                <w:lang w:val="en-GB"/>
              </w:rPr>
              <w:t>n</w:t>
            </w:r>
            <w:r w:rsidRPr="0097174C">
              <w:rPr>
                <w:rFonts w:ascii="Times" w:hAnsi="Times" w:cs="Arial"/>
                <w:bCs/>
                <w:color w:val="000000" w:themeColor="text1"/>
                <w:lang w:val="en-GB"/>
              </w:rPr>
              <w:t xml:space="preserve"> with sever</w:t>
            </w:r>
            <w:r w:rsidR="00A67AFC" w:rsidRPr="0097174C">
              <w:rPr>
                <w:rFonts w:ascii="Times" w:hAnsi="Times" w:cs="Arial"/>
                <w:bCs/>
                <w:color w:val="000000" w:themeColor="text1"/>
                <w:lang w:val="en-GB"/>
              </w:rPr>
              <w:t>e</w:t>
            </w:r>
            <w:r w:rsidRPr="0097174C">
              <w:rPr>
                <w:rFonts w:ascii="Times" w:hAnsi="Times" w:cs="Arial"/>
                <w:bCs/>
                <w:color w:val="000000" w:themeColor="text1"/>
                <w:lang w:val="en-GB"/>
              </w:rPr>
              <w:t xml:space="preserve"> uncontrolled asthma with </w:t>
            </w:r>
            <w:proofErr w:type="spellStart"/>
            <w:r w:rsidRPr="0097174C">
              <w:rPr>
                <w:rFonts w:ascii="Times" w:hAnsi="Times" w:cs="Arial"/>
                <w:bCs/>
                <w:color w:val="000000" w:themeColor="text1"/>
                <w:lang w:val="en-GB"/>
              </w:rPr>
              <w:t>omalizumab</w:t>
            </w:r>
            <w:proofErr w:type="spellEnd"/>
            <w:r w:rsidRPr="0097174C">
              <w:rPr>
                <w:rFonts w:ascii="Times" w:hAnsi="Times" w:cs="Arial"/>
                <w:bCs/>
                <w:color w:val="000000" w:themeColor="text1"/>
                <w:lang w:val="en-GB"/>
              </w:rPr>
              <w:t xml:space="preserve"> in Russia</w:t>
            </w:r>
            <w:r w:rsidR="00AB46DA" w:rsidRPr="0097174C">
              <w:rPr>
                <w:rFonts w:ascii="Times" w:hAnsi="Times" w:cs="Arial"/>
                <w:bCs/>
                <w:color w:val="000000" w:themeColor="text1"/>
                <w:lang w:val="en-GB"/>
              </w:rPr>
              <w:t>.</w:t>
            </w:r>
          </w:p>
          <w:p w14:paraId="0048FADD" w14:textId="45C7C1A3" w:rsidR="00B152C8" w:rsidRPr="0097174C" w:rsidRDefault="00B152C8" w:rsidP="00B6159E">
            <w:pPr>
              <w:spacing w:line="360" w:lineRule="auto"/>
              <w:ind w:left="57" w:right="57"/>
              <w:jc w:val="both"/>
              <w:rPr>
                <w:rFonts w:ascii="Times" w:hAnsi="Times" w:cs="Arial"/>
                <w:bCs/>
                <w:color w:val="000000" w:themeColor="text1"/>
                <w:lang w:val="en-GB"/>
              </w:rPr>
            </w:pPr>
          </w:p>
        </w:tc>
        <w:tc>
          <w:tcPr>
            <w:tcW w:w="2551" w:type="dxa"/>
            <w:shd w:val="clear" w:color="auto" w:fill="auto"/>
          </w:tcPr>
          <w:p w14:paraId="0ACC9228" w14:textId="7777777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Value in health. Ispor 19th Annual European Congress research abstracts. 2016, Vienna, Austria. PRS37.-A555.</w:t>
            </w:r>
          </w:p>
        </w:tc>
        <w:tc>
          <w:tcPr>
            <w:tcW w:w="2126" w:type="dxa"/>
            <w:shd w:val="clear" w:color="auto" w:fill="auto"/>
          </w:tcPr>
          <w:p w14:paraId="650FBFE7" w14:textId="7B1C2F19" w:rsidR="00B152C8" w:rsidRPr="0097174C" w:rsidRDefault="00EC6F12"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A.Kolbin, L.</w:t>
            </w:r>
            <w:r w:rsidR="00B152C8" w:rsidRPr="0097174C">
              <w:rPr>
                <w:rFonts w:ascii="Times" w:hAnsi="Times" w:cs="Arial"/>
                <w:color w:val="000000" w:themeColor="text1"/>
                <w:lang w:val="en-GB"/>
              </w:rPr>
              <w:t xml:space="preserve"> Namazova-Baranova, E. Vishneva, M.Frolov, T</w:t>
            </w:r>
            <w:r w:rsidR="00EB63E2" w:rsidRPr="0097174C">
              <w:rPr>
                <w:rFonts w:ascii="Times" w:hAnsi="Times" w:cs="Arial"/>
                <w:color w:val="000000" w:themeColor="text1"/>
                <w:lang w:val="en-GB"/>
              </w:rPr>
              <w:t>. Galankin, A. Alekseeva, E.</w:t>
            </w:r>
            <w:r w:rsidR="00B152C8" w:rsidRPr="0097174C">
              <w:rPr>
                <w:rFonts w:ascii="Times" w:hAnsi="Times" w:cs="Arial"/>
                <w:color w:val="000000" w:themeColor="text1"/>
                <w:lang w:val="en-GB"/>
              </w:rPr>
              <w:t>Dobrynina</w:t>
            </w:r>
          </w:p>
        </w:tc>
      </w:tr>
      <w:tr w:rsidR="00B152C8" w:rsidRPr="0097174C" w14:paraId="04BBFC66" w14:textId="77777777" w:rsidTr="008E6D0A">
        <w:trPr>
          <w:trHeight w:val="130"/>
        </w:trPr>
        <w:tc>
          <w:tcPr>
            <w:tcW w:w="675" w:type="dxa"/>
            <w:shd w:val="clear" w:color="auto" w:fill="auto"/>
          </w:tcPr>
          <w:p w14:paraId="04EFB1EC"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lastRenderedPageBreak/>
              <w:t>19.</w:t>
            </w:r>
          </w:p>
        </w:tc>
        <w:tc>
          <w:tcPr>
            <w:tcW w:w="3828" w:type="dxa"/>
            <w:shd w:val="clear" w:color="auto" w:fill="auto"/>
          </w:tcPr>
          <w:p w14:paraId="7A894C00" w14:textId="6ACD88AC" w:rsidR="00B152C8" w:rsidRPr="0097174C" w:rsidRDefault="00B152C8" w:rsidP="00B6159E">
            <w:pPr>
              <w:spacing w:line="360" w:lineRule="auto"/>
              <w:ind w:left="57" w:right="57"/>
              <w:jc w:val="both"/>
              <w:rPr>
                <w:rFonts w:ascii="Times" w:hAnsi="Times" w:cs="Arial"/>
                <w:bCs/>
                <w:color w:val="000000" w:themeColor="text1"/>
                <w:lang w:val="en-GB"/>
              </w:rPr>
            </w:pPr>
            <w:r w:rsidRPr="0097174C">
              <w:rPr>
                <w:rFonts w:ascii="Times" w:hAnsi="Times" w:cs="Arial"/>
                <w:noProof/>
                <w:color w:val="000000" w:themeColor="text1"/>
                <w:lang w:val="en-GB"/>
              </w:rPr>
              <w:t>Low-density lipoprotein cholesterol lowering efficacy of evolocumab may reduce need for apheresis in heterozygous familial hypercholesterolaemia patients according to Russian guidelines</w:t>
            </w:r>
            <w:r w:rsidR="00AB46DA" w:rsidRPr="0097174C">
              <w:rPr>
                <w:rFonts w:ascii="Times" w:hAnsi="Times" w:cs="Arial"/>
                <w:noProof/>
                <w:color w:val="000000" w:themeColor="text1"/>
                <w:lang w:val="en-GB"/>
              </w:rPr>
              <w:t>.</w:t>
            </w:r>
          </w:p>
        </w:tc>
        <w:tc>
          <w:tcPr>
            <w:tcW w:w="2551" w:type="dxa"/>
            <w:shd w:val="clear" w:color="auto" w:fill="auto"/>
          </w:tcPr>
          <w:p w14:paraId="00358EB8" w14:textId="77777777"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Value in health. Ispor 19th Annual European Congress research abstracts. 2016, Vienna, Austria. PCV101.-A654.</w:t>
            </w:r>
          </w:p>
        </w:tc>
        <w:tc>
          <w:tcPr>
            <w:tcW w:w="2126" w:type="dxa"/>
            <w:shd w:val="clear" w:color="auto" w:fill="auto"/>
          </w:tcPr>
          <w:p w14:paraId="198B0142" w14:textId="0C89BEE2" w:rsidR="00B152C8" w:rsidRPr="0097174C" w:rsidRDefault="00EB63E2"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T.Gonzalez</w:t>
            </w:r>
            <w:r w:rsidR="00B152C8" w:rsidRPr="0097174C">
              <w:rPr>
                <w:rFonts w:ascii="Times" w:hAnsi="Times" w:cs="Arial"/>
                <w:color w:val="000000" w:themeColor="text1"/>
                <w:lang w:val="en-GB"/>
              </w:rPr>
              <w:t xml:space="preserve">, </w:t>
            </w:r>
            <w:r w:rsidRPr="0097174C">
              <w:rPr>
                <w:rFonts w:ascii="Times" w:hAnsi="Times" w:cs="Arial"/>
                <w:color w:val="000000" w:themeColor="text1"/>
                <w:lang w:val="en-GB"/>
              </w:rPr>
              <w:t>A.Kurylev</w:t>
            </w:r>
            <w:r w:rsidR="00B152C8" w:rsidRPr="0097174C">
              <w:rPr>
                <w:rFonts w:ascii="Times" w:hAnsi="Times" w:cs="Arial"/>
                <w:color w:val="000000" w:themeColor="text1"/>
                <w:lang w:val="en-GB"/>
              </w:rPr>
              <w:t xml:space="preserve">, </w:t>
            </w:r>
            <w:r w:rsidRPr="0097174C">
              <w:rPr>
                <w:rFonts w:ascii="Times" w:hAnsi="Times" w:cs="Arial"/>
                <w:color w:val="000000" w:themeColor="text1"/>
                <w:lang w:val="en-GB"/>
              </w:rPr>
              <w:t>A.</w:t>
            </w:r>
            <w:r w:rsidR="00B152C8" w:rsidRPr="0097174C">
              <w:rPr>
                <w:rFonts w:ascii="Times" w:hAnsi="Times" w:cs="Arial"/>
                <w:color w:val="000000" w:themeColor="text1"/>
                <w:lang w:val="en-GB"/>
              </w:rPr>
              <w:t xml:space="preserve">Kolbin, </w:t>
            </w:r>
            <w:r w:rsidRPr="0097174C">
              <w:rPr>
                <w:rFonts w:ascii="Times" w:hAnsi="Times" w:cs="Arial"/>
                <w:color w:val="000000" w:themeColor="text1"/>
                <w:lang w:val="en-GB"/>
              </w:rPr>
              <w:t>T.Zinina</w:t>
            </w:r>
            <w:r w:rsidR="00B152C8" w:rsidRPr="0097174C">
              <w:rPr>
                <w:rFonts w:ascii="Times" w:hAnsi="Times" w:cs="Arial"/>
                <w:color w:val="000000" w:themeColor="text1"/>
                <w:lang w:val="en-GB"/>
              </w:rPr>
              <w:t>,</w:t>
            </w:r>
            <w:r w:rsidRPr="0097174C">
              <w:rPr>
                <w:rFonts w:ascii="Times" w:hAnsi="Times" w:cs="Arial"/>
                <w:color w:val="000000" w:themeColor="text1"/>
                <w:lang w:val="en-GB"/>
              </w:rPr>
              <w:t xml:space="preserve"> E.</w:t>
            </w:r>
            <w:r w:rsidR="00B152C8" w:rsidRPr="0097174C">
              <w:rPr>
                <w:rFonts w:ascii="Times" w:hAnsi="Times" w:cs="Arial"/>
                <w:color w:val="000000" w:themeColor="text1"/>
                <w:lang w:val="en-GB"/>
              </w:rPr>
              <w:t xml:space="preserve">Sidelnikov, </w:t>
            </w:r>
            <w:r w:rsidRPr="0097174C">
              <w:rPr>
                <w:rFonts w:ascii="Times" w:hAnsi="Times" w:cs="Arial"/>
                <w:color w:val="000000" w:themeColor="text1"/>
                <w:lang w:val="en-GB"/>
              </w:rPr>
              <w:t>G.Villa</w:t>
            </w:r>
          </w:p>
        </w:tc>
      </w:tr>
      <w:tr w:rsidR="00B152C8" w:rsidRPr="0097174C" w14:paraId="5C12287A" w14:textId="77777777" w:rsidTr="008E6D0A">
        <w:trPr>
          <w:trHeight w:val="837"/>
        </w:trPr>
        <w:tc>
          <w:tcPr>
            <w:tcW w:w="675" w:type="dxa"/>
            <w:shd w:val="clear" w:color="auto" w:fill="auto"/>
          </w:tcPr>
          <w:p w14:paraId="3ACE8A1B"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20.</w:t>
            </w:r>
          </w:p>
        </w:tc>
        <w:tc>
          <w:tcPr>
            <w:tcW w:w="3828" w:type="dxa"/>
            <w:shd w:val="clear" w:color="auto" w:fill="auto"/>
          </w:tcPr>
          <w:p w14:paraId="2094F85D" w14:textId="6A012B16" w:rsidR="00B152C8" w:rsidRPr="0097174C" w:rsidRDefault="00333476" w:rsidP="00B6159E">
            <w:pPr>
              <w:spacing w:line="360" w:lineRule="auto"/>
              <w:ind w:left="57" w:right="57"/>
              <w:jc w:val="both"/>
              <w:rPr>
                <w:rFonts w:ascii="Times" w:hAnsi="Times" w:cs="Arial"/>
                <w:noProof/>
                <w:color w:val="000000" w:themeColor="text1"/>
                <w:lang w:val="en-GB"/>
              </w:rPr>
            </w:pPr>
            <w:r w:rsidRPr="0097174C">
              <w:rPr>
                <w:rFonts w:ascii="Times" w:hAnsi="Times" w:cs="Arial"/>
                <w:color w:val="000000" w:themeColor="text1"/>
                <w:lang w:val="en-GB"/>
              </w:rPr>
              <w:t xml:space="preserve">Prognostic </w:t>
            </w:r>
            <w:r w:rsidR="00B152C8" w:rsidRPr="0097174C">
              <w:rPr>
                <w:rFonts w:ascii="Times" w:hAnsi="Times" w:cs="Arial"/>
                <w:color w:val="000000" w:themeColor="text1"/>
                <w:lang w:val="en-GB"/>
              </w:rPr>
              <w:t>model of bacterial resistance based on the relationship between antibiotics resistance and consumption</w:t>
            </w:r>
            <w:r w:rsidR="00AB46DA" w:rsidRPr="0097174C">
              <w:rPr>
                <w:rFonts w:ascii="Times" w:hAnsi="Times" w:cs="Arial"/>
                <w:color w:val="000000" w:themeColor="text1"/>
                <w:lang w:val="en-GB"/>
              </w:rPr>
              <w:t>.</w:t>
            </w:r>
          </w:p>
        </w:tc>
        <w:tc>
          <w:tcPr>
            <w:tcW w:w="2551" w:type="dxa"/>
            <w:shd w:val="clear" w:color="auto" w:fill="auto"/>
          </w:tcPr>
          <w:p w14:paraId="31AA7A19" w14:textId="5688F994" w:rsidR="00B152C8" w:rsidRPr="0097174C" w:rsidRDefault="006C4E51"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Clinical Microbiology and Antimicrobial Chemotherapy</w:t>
            </w:r>
            <w:r w:rsidR="00EB63E2" w:rsidRPr="0097174C">
              <w:rPr>
                <w:rFonts w:ascii="Times" w:hAnsi="Times" w:cs="Arial"/>
                <w:color w:val="000000" w:themeColor="text1"/>
                <w:lang w:val="en-GB"/>
              </w:rPr>
              <w:t>. 2016;</w:t>
            </w:r>
            <w:r w:rsidR="00B152C8" w:rsidRPr="0097174C">
              <w:rPr>
                <w:rFonts w:ascii="Times" w:hAnsi="Times" w:cs="Arial"/>
                <w:color w:val="000000" w:themeColor="text1"/>
                <w:lang w:val="en-GB"/>
              </w:rPr>
              <w:t>18</w:t>
            </w:r>
            <w:r w:rsidR="00EB63E2" w:rsidRPr="0097174C">
              <w:rPr>
                <w:rFonts w:ascii="Times" w:hAnsi="Times" w:cs="Arial"/>
                <w:color w:val="000000" w:themeColor="text1"/>
                <w:lang w:val="en-GB"/>
              </w:rPr>
              <w:t>(</w:t>
            </w:r>
            <w:r w:rsidR="00B152C8" w:rsidRPr="0097174C">
              <w:rPr>
                <w:rFonts w:ascii="Times" w:hAnsi="Times" w:cs="Arial"/>
                <w:color w:val="000000" w:themeColor="text1"/>
                <w:lang w:val="en-GB"/>
              </w:rPr>
              <w:t>3</w:t>
            </w:r>
            <w:r w:rsidR="00EB63E2" w:rsidRPr="0097174C">
              <w:rPr>
                <w:rFonts w:ascii="Times" w:hAnsi="Times" w:cs="Arial"/>
                <w:color w:val="000000" w:themeColor="text1"/>
                <w:lang w:val="en-GB"/>
              </w:rPr>
              <w:t>):</w:t>
            </w:r>
            <w:r w:rsidR="00B152C8" w:rsidRPr="0097174C">
              <w:rPr>
                <w:rFonts w:ascii="Times" w:hAnsi="Times" w:cs="Arial"/>
                <w:color w:val="000000" w:themeColor="text1"/>
                <w:lang w:val="en-GB"/>
              </w:rPr>
              <w:t>200-211.</w:t>
            </w:r>
          </w:p>
          <w:p w14:paraId="0E08D75D" w14:textId="19EBA058" w:rsidR="00B152C8" w:rsidRPr="0097174C" w:rsidRDefault="00B152C8" w:rsidP="00B6159E">
            <w:pPr>
              <w:spacing w:line="360" w:lineRule="auto"/>
              <w:ind w:left="57" w:right="57"/>
              <w:jc w:val="both"/>
              <w:rPr>
                <w:rFonts w:ascii="Times" w:hAnsi="Times" w:cs="Arial"/>
                <w:color w:val="000000" w:themeColor="text1"/>
                <w:lang w:val="en-GB"/>
              </w:rPr>
            </w:pPr>
          </w:p>
        </w:tc>
        <w:tc>
          <w:tcPr>
            <w:tcW w:w="2126" w:type="dxa"/>
            <w:shd w:val="clear" w:color="auto" w:fill="auto"/>
          </w:tcPr>
          <w:p w14:paraId="043ABA85" w14:textId="5FDB95EE"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 xml:space="preserve">M. Arepeva, A. Kolbin, S. Sidorenko, A. </w:t>
            </w:r>
            <w:proofErr w:type="spellStart"/>
            <w:r w:rsidRPr="0097174C">
              <w:rPr>
                <w:rFonts w:ascii="Times" w:eastAsia="Times New Roman" w:hAnsi="Times" w:cs="Times New Roman"/>
                <w:color w:val="000000" w:themeColor="text1"/>
                <w:lang w:val="en-GB"/>
              </w:rPr>
              <w:t>Kurylev</w:t>
            </w:r>
            <w:proofErr w:type="spellEnd"/>
            <w:r w:rsidRPr="0097174C">
              <w:rPr>
                <w:rFonts w:ascii="Times" w:eastAsia="Times New Roman" w:hAnsi="Times" w:cs="Times New Roman"/>
                <w:color w:val="000000" w:themeColor="text1"/>
                <w:lang w:val="en-GB"/>
              </w:rPr>
              <w:t xml:space="preserve">, </w:t>
            </w:r>
            <w:r w:rsidR="00333476" w:rsidRPr="0097174C">
              <w:rPr>
                <w:rFonts w:ascii="Times" w:eastAsia="Times New Roman" w:hAnsi="Times" w:cs="Times New Roman"/>
                <w:color w:val="000000" w:themeColor="text1"/>
                <w:lang w:val="en-GB"/>
              </w:rPr>
              <w:t>Y</w:t>
            </w:r>
            <w:r w:rsidRPr="0097174C">
              <w:rPr>
                <w:rFonts w:ascii="Times" w:eastAsia="Times New Roman" w:hAnsi="Times" w:cs="Times New Roman"/>
                <w:color w:val="000000" w:themeColor="text1"/>
                <w:lang w:val="en-GB"/>
              </w:rPr>
              <w:t xml:space="preserve">. Balykina, N. </w:t>
            </w:r>
            <w:proofErr w:type="spellStart"/>
            <w:r w:rsidRPr="0097174C">
              <w:rPr>
                <w:rFonts w:ascii="Times" w:eastAsia="Times New Roman" w:hAnsi="Times" w:cs="Times New Roman"/>
                <w:color w:val="000000" w:themeColor="text1"/>
                <w:lang w:val="en-GB"/>
              </w:rPr>
              <w:t>Mu</w:t>
            </w:r>
            <w:r w:rsidR="00333476" w:rsidRPr="0097174C">
              <w:rPr>
                <w:rFonts w:ascii="Times" w:eastAsia="Times New Roman" w:hAnsi="Times" w:cs="Times New Roman"/>
                <w:color w:val="000000" w:themeColor="text1"/>
                <w:lang w:val="en-GB"/>
              </w:rPr>
              <w:t>k</w:t>
            </w:r>
            <w:r w:rsidRPr="0097174C">
              <w:rPr>
                <w:rFonts w:ascii="Times" w:eastAsia="Times New Roman" w:hAnsi="Times" w:cs="Times New Roman"/>
                <w:color w:val="000000" w:themeColor="text1"/>
                <w:lang w:val="en-GB"/>
              </w:rPr>
              <w:t>hina</w:t>
            </w:r>
            <w:proofErr w:type="spellEnd"/>
            <w:r w:rsidRPr="0097174C">
              <w:rPr>
                <w:rFonts w:ascii="Times" w:eastAsia="Times New Roman" w:hAnsi="Times" w:cs="Times New Roman"/>
                <w:color w:val="000000" w:themeColor="text1"/>
                <w:lang w:val="en-GB"/>
              </w:rPr>
              <w:t>, A. Spiridonova</w:t>
            </w:r>
          </w:p>
        </w:tc>
      </w:tr>
      <w:tr w:rsidR="00B152C8" w:rsidRPr="0097174C" w14:paraId="27AB12AC" w14:textId="77777777" w:rsidTr="008E6D0A">
        <w:trPr>
          <w:trHeight w:val="284"/>
        </w:trPr>
        <w:tc>
          <w:tcPr>
            <w:tcW w:w="675" w:type="dxa"/>
            <w:shd w:val="clear" w:color="auto" w:fill="auto"/>
          </w:tcPr>
          <w:p w14:paraId="3FA7B7F2"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21.</w:t>
            </w:r>
          </w:p>
        </w:tc>
        <w:tc>
          <w:tcPr>
            <w:tcW w:w="3828" w:type="dxa"/>
            <w:shd w:val="clear" w:color="auto" w:fill="auto"/>
          </w:tcPr>
          <w:p w14:paraId="1C083BB6" w14:textId="49DEEDE4" w:rsidR="00B152C8" w:rsidRPr="0097174C" w:rsidRDefault="00B152C8"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Cost of additional effectiveness of antineoplastic drugs (according to restrictive lists)</w:t>
            </w:r>
            <w:r w:rsidR="00AB46DA" w:rsidRPr="0097174C">
              <w:rPr>
                <w:rFonts w:ascii="Times" w:hAnsi="Times" w:cs="Arial"/>
                <w:color w:val="000000" w:themeColor="text1"/>
                <w:lang w:val="en-GB"/>
              </w:rPr>
              <w:t>.</w:t>
            </w:r>
          </w:p>
        </w:tc>
        <w:tc>
          <w:tcPr>
            <w:tcW w:w="2551" w:type="dxa"/>
            <w:shd w:val="clear" w:color="auto" w:fill="auto"/>
          </w:tcPr>
          <w:p w14:paraId="02E78512" w14:textId="3F063576" w:rsidR="00B152C8" w:rsidRPr="0097174C" w:rsidRDefault="00EB63E2"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Remedium. 2016;</w:t>
            </w:r>
            <w:r w:rsidR="00B152C8" w:rsidRPr="0097174C">
              <w:rPr>
                <w:rFonts w:ascii="Times" w:hAnsi="Times" w:cs="Arial"/>
                <w:color w:val="000000" w:themeColor="text1"/>
                <w:lang w:val="en-GB"/>
              </w:rPr>
              <w:t>11</w:t>
            </w:r>
            <w:r w:rsidRPr="0097174C">
              <w:rPr>
                <w:rFonts w:ascii="Times" w:hAnsi="Times" w:cs="Arial"/>
                <w:color w:val="000000" w:themeColor="text1"/>
                <w:lang w:val="en-GB"/>
              </w:rPr>
              <w:t>:</w:t>
            </w:r>
            <w:r w:rsidR="00B152C8" w:rsidRPr="0097174C">
              <w:rPr>
                <w:rFonts w:ascii="Times" w:hAnsi="Times" w:cs="Arial"/>
                <w:color w:val="000000" w:themeColor="text1"/>
                <w:lang w:val="en-GB"/>
              </w:rPr>
              <w:t>42-46.</w:t>
            </w:r>
          </w:p>
        </w:tc>
        <w:tc>
          <w:tcPr>
            <w:tcW w:w="2126" w:type="dxa"/>
            <w:shd w:val="clear" w:color="auto" w:fill="auto"/>
          </w:tcPr>
          <w:p w14:paraId="06E8AFC0" w14:textId="37980E3B" w:rsidR="00B152C8" w:rsidRPr="0097174C" w:rsidRDefault="00DA3827" w:rsidP="00B6159E">
            <w:pPr>
              <w:spacing w:line="360" w:lineRule="auto"/>
              <w:ind w:left="57" w:right="57"/>
              <w:jc w:val="both"/>
              <w:rPr>
                <w:rFonts w:ascii="Times" w:hAnsi="Times" w:cs="Times New Roman"/>
                <w:color w:val="000000" w:themeColor="text1"/>
                <w:lang w:val="en-GB"/>
              </w:rPr>
            </w:pPr>
            <w:r w:rsidRPr="0097174C">
              <w:rPr>
                <w:rStyle w:val="shorttext"/>
                <w:rFonts w:ascii="Times" w:hAnsi="Times" w:cs="Times New Roman"/>
                <w:color w:val="000000" w:themeColor="text1"/>
                <w:lang w:val="en-GB"/>
              </w:rPr>
              <w:t>A. Kolbin</w:t>
            </w:r>
            <w:r w:rsidR="00B152C8" w:rsidRPr="0097174C">
              <w:rPr>
                <w:rStyle w:val="shorttext"/>
                <w:rFonts w:ascii="Times" w:hAnsi="Times" w:cs="Times New Roman"/>
                <w:color w:val="000000" w:themeColor="text1"/>
                <w:lang w:val="en-GB"/>
              </w:rPr>
              <w:t>, E. Maksimkin</w:t>
            </w:r>
            <w:r w:rsidRPr="0097174C">
              <w:rPr>
                <w:rStyle w:val="shorttext"/>
                <w:rFonts w:ascii="Times" w:hAnsi="Times" w:cs="Times New Roman"/>
                <w:color w:val="000000" w:themeColor="text1"/>
                <w:lang w:val="en-GB"/>
              </w:rPr>
              <w:t>a</w:t>
            </w:r>
            <w:r w:rsidR="00B152C8" w:rsidRPr="0097174C">
              <w:rPr>
                <w:rStyle w:val="shorttext"/>
                <w:rFonts w:ascii="Times" w:hAnsi="Times" w:cs="Times New Roman"/>
                <w:color w:val="000000" w:themeColor="text1"/>
                <w:lang w:val="en-GB"/>
              </w:rPr>
              <w:t>, A. Kurylev</w:t>
            </w:r>
          </w:p>
        </w:tc>
      </w:tr>
      <w:tr w:rsidR="00B152C8" w:rsidRPr="0097174C" w14:paraId="291242FD" w14:textId="77777777" w:rsidTr="008E6D0A">
        <w:trPr>
          <w:trHeight w:val="837"/>
        </w:trPr>
        <w:tc>
          <w:tcPr>
            <w:tcW w:w="675" w:type="dxa"/>
            <w:shd w:val="clear" w:color="auto" w:fill="auto"/>
          </w:tcPr>
          <w:p w14:paraId="68F82A9D"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22.</w:t>
            </w:r>
          </w:p>
        </w:tc>
        <w:tc>
          <w:tcPr>
            <w:tcW w:w="3828" w:type="dxa"/>
            <w:shd w:val="clear" w:color="auto" w:fill="auto"/>
          </w:tcPr>
          <w:p w14:paraId="1387A756" w14:textId="18382AE1" w:rsidR="00B152C8" w:rsidRPr="0097174C" w:rsidRDefault="00835456" w:rsidP="00B6159E">
            <w:pPr>
              <w:spacing w:line="360" w:lineRule="auto"/>
              <w:ind w:left="57" w:right="57"/>
              <w:jc w:val="both"/>
              <w:rPr>
                <w:rFonts w:ascii="Times" w:hAnsi="Times"/>
                <w:b/>
                <w:color w:val="000000" w:themeColor="text1"/>
                <w:lang w:val="en-GB"/>
              </w:rPr>
            </w:pPr>
            <w:r w:rsidRPr="0097174C">
              <w:rPr>
                <w:rFonts w:ascii="Times" w:hAnsi="Times" w:cs="Arial"/>
                <w:color w:val="000000" w:themeColor="text1"/>
                <w:lang w:val="en-GB"/>
              </w:rPr>
              <w:t>H</w:t>
            </w:r>
            <w:proofErr w:type="spellStart"/>
            <w:r w:rsidRPr="0097174C">
              <w:rPr>
                <w:rFonts w:ascii="Times" w:hAnsi="Times" w:cs="Arial"/>
                <w:color w:val="000000" w:themeColor="text1"/>
                <w:lang w:val="en-US"/>
              </w:rPr>
              <w:t>ealth</w:t>
            </w:r>
            <w:proofErr w:type="spellEnd"/>
            <w:r w:rsidRPr="0097174C">
              <w:rPr>
                <w:rFonts w:ascii="Times" w:hAnsi="Times" w:cs="Arial"/>
                <w:color w:val="000000" w:themeColor="text1"/>
                <w:lang w:val="en-US"/>
              </w:rPr>
              <w:t xml:space="preserve"> economic assessment of </w:t>
            </w:r>
            <w:proofErr w:type="spellStart"/>
            <w:r w:rsidRPr="0097174C">
              <w:rPr>
                <w:rFonts w:ascii="Times" w:hAnsi="Times" w:cs="Arial"/>
                <w:color w:val="000000" w:themeColor="text1"/>
                <w:lang w:val="en-US"/>
              </w:rPr>
              <w:t>antirheumatic</w:t>
            </w:r>
            <w:proofErr w:type="spellEnd"/>
            <w:r w:rsidRPr="0097174C">
              <w:rPr>
                <w:rFonts w:ascii="Times" w:hAnsi="Times" w:cs="Arial"/>
                <w:color w:val="000000" w:themeColor="text1"/>
                <w:lang w:val="en-US"/>
              </w:rPr>
              <w:t xml:space="preserve"> drugs in patients with </w:t>
            </w:r>
            <w:proofErr w:type="spellStart"/>
            <w:r w:rsidRPr="0097174C">
              <w:rPr>
                <w:rFonts w:ascii="Times" w:hAnsi="Times" w:cs="Arial"/>
                <w:color w:val="000000" w:themeColor="text1"/>
                <w:lang w:val="en-US"/>
              </w:rPr>
              <w:t>reumathoid</w:t>
            </w:r>
            <w:proofErr w:type="spellEnd"/>
            <w:r w:rsidRPr="0097174C">
              <w:rPr>
                <w:rFonts w:ascii="Times" w:hAnsi="Times" w:cs="Arial"/>
                <w:color w:val="000000" w:themeColor="text1"/>
                <w:lang w:val="en-US"/>
              </w:rPr>
              <w:t xml:space="preserve"> arthritis progressed after </w:t>
            </w:r>
            <w:r w:rsidR="00AB46DA" w:rsidRPr="0097174C">
              <w:rPr>
                <w:rFonts w:ascii="Times" w:hAnsi="Times" w:cs="Arial"/>
                <w:color w:val="000000" w:themeColor="text1"/>
                <w:lang w:val="en-US"/>
              </w:rPr>
              <w:t>methotrexate.</w:t>
            </w:r>
          </w:p>
        </w:tc>
        <w:tc>
          <w:tcPr>
            <w:tcW w:w="2551" w:type="dxa"/>
            <w:shd w:val="clear" w:color="auto" w:fill="auto"/>
          </w:tcPr>
          <w:p w14:paraId="562B4563" w14:textId="4FFE16B0" w:rsidR="00B152C8" w:rsidRPr="0097174C" w:rsidRDefault="00B152C8" w:rsidP="00B6159E">
            <w:pPr>
              <w:spacing w:line="360" w:lineRule="auto"/>
              <w:ind w:left="57" w:right="57"/>
              <w:jc w:val="both"/>
              <w:rPr>
                <w:rFonts w:ascii="Times" w:hAnsi="Times" w:cs="Times New Roman"/>
                <w:iCs/>
                <w:color w:val="000000" w:themeColor="text1"/>
                <w:shd w:val="clear" w:color="auto" w:fill="FFFFFF"/>
                <w:lang w:val="en-GB"/>
              </w:rPr>
            </w:pPr>
            <w:r w:rsidRPr="0097174C">
              <w:rPr>
                <w:rFonts w:ascii="Times" w:eastAsia="Times New Roman" w:hAnsi="Times" w:cs="Times New Roman"/>
                <w:color w:val="000000" w:themeColor="text1"/>
                <w:lang w:val="en-GB"/>
              </w:rPr>
              <w:t>Pharmacoeconomics. Modern pharmacoecono</w:t>
            </w:r>
            <w:r w:rsidR="00EB63E2" w:rsidRPr="0097174C">
              <w:rPr>
                <w:rFonts w:ascii="Times" w:eastAsia="Times New Roman" w:hAnsi="Times" w:cs="Times New Roman"/>
                <w:color w:val="000000" w:themeColor="text1"/>
                <w:lang w:val="en-GB"/>
              </w:rPr>
              <w:t>mics and pharmacoepidemiology. 2016;</w:t>
            </w:r>
            <w:r w:rsidRPr="0097174C">
              <w:rPr>
                <w:rFonts w:ascii="Times" w:eastAsia="Times New Roman" w:hAnsi="Times" w:cs="Times New Roman"/>
                <w:color w:val="000000" w:themeColor="text1"/>
                <w:lang w:val="en-GB"/>
              </w:rPr>
              <w:t>9</w:t>
            </w:r>
            <w:r w:rsidR="00EB63E2" w:rsidRPr="0097174C">
              <w:rPr>
                <w:rFonts w:ascii="Times" w:eastAsia="Times New Roman" w:hAnsi="Times" w:cs="Times New Roman"/>
                <w:color w:val="000000" w:themeColor="text1"/>
                <w:lang w:val="en-GB"/>
              </w:rPr>
              <w:t>(3):</w:t>
            </w:r>
            <w:r w:rsidRPr="0097174C">
              <w:rPr>
                <w:rFonts w:ascii="Times" w:eastAsia="Times New Roman" w:hAnsi="Times" w:cs="Times New Roman"/>
                <w:color w:val="000000" w:themeColor="text1"/>
                <w:lang w:val="en-GB"/>
              </w:rPr>
              <w:t>20-28.</w:t>
            </w:r>
          </w:p>
        </w:tc>
        <w:tc>
          <w:tcPr>
            <w:tcW w:w="2126" w:type="dxa"/>
            <w:shd w:val="clear" w:color="auto" w:fill="auto"/>
          </w:tcPr>
          <w:p w14:paraId="5511DB2D" w14:textId="3BC4A09E" w:rsidR="00B152C8" w:rsidRPr="0097174C" w:rsidRDefault="00EB63E2" w:rsidP="00B6159E">
            <w:pPr>
              <w:spacing w:line="360" w:lineRule="auto"/>
              <w:ind w:left="57" w:right="57"/>
              <w:jc w:val="both"/>
              <w:rPr>
                <w:rStyle w:val="apple-converted-space"/>
                <w:rFonts w:ascii="Times" w:hAnsi="Times" w:cs="Times New Roman"/>
                <w:iCs/>
                <w:color w:val="000000" w:themeColor="text1"/>
                <w:shd w:val="clear" w:color="auto" w:fill="FFFFFF"/>
                <w:lang w:val="en-GB"/>
              </w:rPr>
            </w:pPr>
            <w:r w:rsidRPr="0097174C">
              <w:rPr>
                <w:rStyle w:val="shorttext"/>
                <w:rFonts w:ascii="Times" w:hAnsi="Times" w:cs="Times New Roman"/>
                <w:color w:val="000000" w:themeColor="text1"/>
                <w:lang w:val="en-GB"/>
              </w:rPr>
              <w:t>A.</w:t>
            </w:r>
            <w:r w:rsidR="00B152C8" w:rsidRPr="0097174C">
              <w:rPr>
                <w:rStyle w:val="shorttext"/>
                <w:rFonts w:ascii="Times" w:hAnsi="Times" w:cs="Times New Roman"/>
                <w:color w:val="000000" w:themeColor="text1"/>
                <w:lang w:val="en-GB"/>
              </w:rPr>
              <w:t xml:space="preserve">Kolbin, </w:t>
            </w:r>
            <w:r w:rsidRPr="0097174C">
              <w:rPr>
                <w:rStyle w:val="shorttext"/>
                <w:rFonts w:ascii="Times" w:hAnsi="Times" w:cs="Times New Roman"/>
                <w:color w:val="000000" w:themeColor="text1"/>
                <w:lang w:val="en-GB"/>
              </w:rPr>
              <w:t>A.Kurylev</w:t>
            </w:r>
            <w:r w:rsidR="00B152C8" w:rsidRPr="0097174C">
              <w:rPr>
                <w:rStyle w:val="shorttext"/>
                <w:rFonts w:ascii="Times" w:hAnsi="Times" w:cs="Times New Roman"/>
                <w:color w:val="000000" w:themeColor="text1"/>
                <w:lang w:val="en-GB"/>
              </w:rPr>
              <w:t xml:space="preserve">, M. </w:t>
            </w:r>
            <w:proofErr w:type="spellStart"/>
            <w:r w:rsidR="00B152C8" w:rsidRPr="0097174C">
              <w:rPr>
                <w:rStyle w:val="shorttext"/>
                <w:rFonts w:ascii="Times" w:hAnsi="Times" w:cs="Times New Roman"/>
                <w:color w:val="000000" w:themeColor="text1"/>
                <w:lang w:val="en-GB"/>
              </w:rPr>
              <w:t>Proskurin</w:t>
            </w:r>
            <w:proofErr w:type="spellEnd"/>
            <w:r w:rsidR="00B152C8" w:rsidRPr="0097174C">
              <w:rPr>
                <w:rStyle w:val="shorttext"/>
                <w:rFonts w:ascii="Times" w:hAnsi="Times" w:cs="Times New Roman"/>
                <w:color w:val="000000" w:themeColor="text1"/>
                <w:lang w:val="en-GB"/>
              </w:rPr>
              <w:t xml:space="preserve">, </w:t>
            </w:r>
            <w:proofErr w:type="spellStart"/>
            <w:r w:rsidR="00333476" w:rsidRPr="0097174C">
              <w:rPr>
                <w:rStyle w:val="shorttext"/>
                <w:rFonts w:ascii="Times" w:hAnsi="Times" w:cs="Times New Roman"/>
                <w:color w:val="000000" w:themeColor="text1"/>
                <w:lang w:val="en-GB"/>
              </w:rPr>
              <w:t>Y</w:t>
            </w:r>
            <w:r w:rsidR="00B152C8" w:rsidRPr="0097174C">
              <w:rPr>
                <w:rStyle w:val="shorttext"/>
                <w:rFonts w:ascii="Times" w:hAnsi="Times" w:cs="Times New Roman"/>
                <w:color w:val="000000" w:themeColor="text1"/>
                <w:lang w:val="en-GB"/>
              </w:rPr>
              <w:t>.Balykina</w:t>
            </w:r>
            <w:proofErr w:type="spellEnd"/>
          </w:p>
        </w:tc>
      </w:tr>
      <w:tr w:rsidR="00B152C8" w:rsidRPr="0097174C" w14:paraId="57B8BF20" w14:textId="77777777" w:rsidTr="008E6D0A">
        <w:trPr>
          <w:trHeight w:val="837"/>
        </w:trPr>
        <w:tc>
          <w:tcPr>
            <w:tcW w:w="675" w:type="dxa"/>
            <w:shd w:val="clear" w:color="auto" w:fill="auto"/>
          </w:tcPr>
          <w:p w14:paraId="3CA09E21"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23.</w:t>
            </w:r>
          </w:p>
        </w:tc>
        <w:tc>
          <w:tcPr>
            <w:tcW w:w="3828" w:type="dxa"/>
            <w:shd w:val="clear" w:color="auto" w:fill="auto"/>
          </w:tcPr>
          <w:p w14:paraId="78DF36FF" w14:textId="31D1D2ED" w:rsidR="00B152C8" w:rsidRPr="0097174C" w:rsidRDefault="00B152C8" w:rsidP="00B6159E">
            <w:pPr>
              <w:spacing w:line="360" w:lineRule="auto"/>
              <w:ind w:left="57" w:right="57"/>
              <w:jc w:val="both"/>
              <w:rPr>
                <w:rFonts w:ascii="Times" w:hAnsi="Times" w:cs="Times New Roman"/>
                <w:color w:val="000000" w:themeColor="text1"/>
                <w:lang w:val="en-GB"/>
              </w:rPr>
            </w:pPr>
            <w:proofErr w:type="spellStart"/>
            <w:r w:rsidRPr="0097174C">
              <w:rPr>
                <w:rFonts w:ascii="Times" w:hAnsi="Times" w:cs="Times New Roman"/>
                <w:color w:val="000000" w:themeColor="text1"/>
                <w:lang w:val="en-GB"/>
              </w:rPr>
              <w:t>Pharmacoeconomic</w:t>
            </w:r>
            <w:proofErr w:type="spellEnd"/>
            <w:r w:rsidRPr="0097174C">
              <w:rPr>
                <w:rFonts w:ascii="Times" w:hAnsi="Times" w:cs="Times New Roman"/>
                <w:color w:val="000000" w:themeColor="text1"/>
                <w:lang w:val="en-GB"/>
              </w:rPr>
              <w:t xml:space="preserve"> aspects of </w:t>
            </w:r>
            <w:r w:rsidR="00F65C62" w:rsidRPr="0097174C">
              <w:rPr>
                <w:rFonts w:ascii="Times" w:hAnsi="Times" w:cs="Times New Roman"/>
                <w:color w:val="000000" w:themeColor="text1"/>
                <w:lang w:val="en-GB"/>
              </w:rPr>
              <w:t>Levodopa-</w:t>
            </w:r>
            <w:proofErr w:type="spellStart"/>
            <w:r w:rsidR="00F65C62" w:rsidRPr="0097174C">
              <w:rPr>
                <w:rFonts w:ascii="Times" w:hAnsi="Times" w:cs="Times New Roman"/>
                <w:color w:val="000000" w:themeColor="text1"/>
                <w:lang w:val="en-GB"/>
              </w:rPr>
              <w:t>Carbidopa</w:t>
            </w:r>
            <w:proofErr w:type="spellEnd"/>
            <w:r w:rsidR="00F65C62" w:rsidRPr="0097174C">
              <w:rPr>
                <w:rFonts w:ascii="Times" w:hAnsi="Times" w:cs="Times New Roman"/>
                <w:color w:val="000000" w:themeColor="text1"/>
                <w:lang w:val="en-GB"/>
              </w:rPr>
              <w:t xml:space="preserve"> Intestinal Gel in Advanced Stages of Parkinson’s Disease</w:t>
            </w:r>
            <w:r w:rsidR="00AB46DA" w:rsidRPr="0097174C">
              <w:rPr>
                <w:rFonts w:ascii="Times" w:hAnsi="Times" w:cs="Times New Roman"/>
                <w:color w:val="000000" w:themeColor="text1"/>
                <w:lang w:val="en-GB"/>
              </w:rPr>
              <w:t>.</w:t>
            </w:r>
          </w:p>
        </w:tc>
        <w:tc>
          <w:tcPr>
            <w:tcW w:w="2551" w:type="dxa"/>
            <w:shd w:val="clear" w:color="auto" w:fill="auto"/>
          </w:tcPr>
          <w:p w14:paraId="0F02BADC" w14:textId="6E6E7AE0"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Medical te</w:t>
            </w:r>
            <w:r w:rsidR="00EB63E2" w:rsidRPr="0097174C">
              <w:rPr>
                <w:rFonts w:ascii="Times" w:eastAsia="Times New Roman" w:hAnsi="Times" w:cs="Times New Roman"/>
                <w:color w:val="000000" w:themeColor="text1"/>
                <w:lang w:val="en-GB"/>
              </w:rPr>
              <w:t xml:space="preserve">chnology. </w:t>
            </w:r>
            <w:r w:rsidR="00835456" w:rsidRPr="0097174C">
              <w:rPr>
                <w:rFonts w:ascii="Times" w:eastAsia="Times New Roman" w:hAnsi="Times" w:cs="Times New Roman"/>
                <w:color w:val="000000" w:themeColor="text1"/>
                <w:lang w:val="en-US"/>
              </w:rPr>
              <w:t>Assessment</w:t>
            </w:r>
            <w:r w:rsidR="00EB63E2" w:rsidRPr="0097174C">
              <w:rPr>
                <w:rFonts w:ascii="Times" w:eastAsia="Times New Roman" w:hAnsi="Times" w:cs="Times New Roman"/>
                <w:color w:val="000000" w:themeColor="text1"/>
                <w:lang w:val="en-GB"/>
              </w:rPr>
              <w:t xml:space="preserve"> and </w:t>
            </w:r>
            <w:proofErr w:type="spellStart"/>
            <w:r w:rsidR="00EB63E2" w:rsidRPr="0097174C">
              <w:rPr>
                <w:rFonts w:ascii="Times" w:eastAsia="Times New Roman" w:hAnsi="Times" w:cs="Times New Roman"/>
                <w:color w:val="000000" w:themeColor="text1"/>
                <w:lang w:val="en-GB"/>
              </w:rPr>
              <w:t>cho</w:t>
            </w:r>
            <w:r w:rsidR="00835456" w:rsidRPr="0097174C">
              <w:rPr>
                <w:rFonts w:ascii="Times" w:eastAsia="Times New Roman" w:hAnsi="Times" w:cs="Times New Roman"/>
                <w:color w:val="000000" w:themeColor="text1"/>
                <w:lang w:val="en-GB"/>
              </w:rPr>
              <w:t>i</w:t>
            </w:r>
            <w:proofErr w:type="spellEnd"/>
            <w:r w:rsidR="00835456" w:rsidRPr="0097174C">
              <w:rPr>
                <w:rFonts w:ascii="Times" w:eastAsia="Times New Roman" w:hAnsi="Times" w:cs="Times New Roman"/>
                <w:color w:val="000000" w:themeColor="text1"/>
              </w:rPr>
              <w:t>с</w:t>
            </w:r>
            <w:r w:rsidR="00EB63E2" w:rsidRPr="0097174C">
              <w:rPr>
                <w:rFonts w:ascii="Times" w:eastAsia="Times New Roman" w:hAnsi="Times" w:cs="Times New Roman"/>
                <w:color w:val="000000" w:themeColor="text1"/>
                <w:lang w:val="en-GB"/>
              </w:rPr>
              <w:t>e. 2016;1</w:t>
            </w:r>
            <w:r w:rsidRPr="0097174C">
              <w:rPr>
                <w:rFonts w:ascii="Times" w:eastAsia="Times New Roman" w:hAnsi="Times" w:cs="Times New Roman"/>
                <w:color w:val="000000" w:themeColor="text1"/>
                <w:lang w:val="en-GB"/>
              </w:rPr>
              <w:t>(23)</w:t>
            </w:r>
            <w:r w:rsidR="00EB63E2"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74-79.</w:t>
            </w:r>
          </w:p>
        </w:tc>
        <w:tc>
          <w:tcPr>
            <w:tcW w:w="2126" w:type="dxa"/>
            <w:shd w:val="clear" w:color="auto" w:fill="auto"/>
          </w:tcPr>
          <w:p w14:paraId="76C75299" w14:textId="23652BC5" w:rsidR="00B152C8" w:rsidRPr="0097174C" w:rsidRDefault="00EB63E2" w:rsidP="00B6159E">
            <w:pPr>
              <w:spacing w:line="360" w:lineRule="auto"/>
              <w:ind w:left="57" w:right="57"/>
              <w:jc w:val="both"/>
              <w:rPr>
                <w:rFonts w:ascii="Times" w:hAnsi="Times" w:cs="Arial"/>
                <w:color w:val="000000" w:themeColor="text1"/>
                <w:lang w:val="en-GB"/>
              </w:rPr>
            </w:pPr>
            <w:r w:rsidRPr="0097174C">
              <w:rPr>
                <w:rFonts w:ascii="Times" w:hAnsi="Times" w:cs="Arial"/>
                <w:bCs/>
                <w:color w:val="000000" w:themeColor="text1"/>
                <w:lang w:val="en-GB"/>
              </w:rPr>
              <w:t>А.</w:t>
            </w:r>
            <w:r w:rsidR="00B152C8" w:rsidRPr="0097174C">
              <w:rPr>
                <w:rStyle w:val="shorttext"/>
                <w:rFonts w:ascii="Times" w:hAnsi="Times" w:cs="Times New Roman"/>
                <w:color w:val="000000" w:themeColor="text1"/>
                <w:lang w:val="en-GB"/>
              </w:rPr>
              <w:t>Rudakova</w:t>
            </w:r>
            <w:r w:rsidRPr="0097174C">
              <w:rPr>
                <w:rStyle w:val="shorttext"/>
                <w:rFonts w:ascii="Times" w:hAnsi="Times" w:cs="Times New Roman"/>
                <w:color w:val="000000" w:themeColor="text1"/>
                <w:lang w:val="en-GB"/>
              </w:rPr>
              <w:t>, A.Skoromets</w:t>
            </w:r>
            <w:r w:rsidR="00B152C8" w:rsidRPr="0097174C">
              <w:rPr>
                <w:rStyle w:val="shorttext"/>
                <w:rFonts w:ascii="Times" w:hAnsi="Times" w:cs="Times New Roman"/>
                <w:color w:val="000000" w:themeColor="text1"/>
                <w:lang w:val="en-GB"/>
              </w:rPr>
              <w:t xml:space="preserve">, </w:t>
            </w:r>
            <w:r w:rsidRPr="0097174C">
              <w:rPr>
                <w:rStyle w:val="shorttext"/>
                <w:rFonts w:ascii="Times" w:hAnsi="Times" w:cs="Times New Roman"/>
                <w:color w:val="000000" w:themeColor="text1"/>
                <w:lang w:val="en-GB"/>
              </w:rPr>
              <w:t xml:space="preserve">A.Timofeev </w:t>
            </w:r>
          </w:p>
        </w:tc>
      </w:tr>
      <w:tr w:rsidR="00B152C8" w:rsidRPr="0097174C" w14:paraId="5FFADCA8" w14:textId="77777777" w:rsidTr="008E6D0A">
        <w:trPr>
          <w:trHeight w:val="837"/>
        </w:trPr>
        <w:tc>
          <w:tcPr>
            <w:tcW w:w="675" w:type="dxa"/>
            <w:shd w:val="clear" w:color="auto" w:fill="auto"/>
          </w:tcPr>
          <w:p w14:paraId="65891F17"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24.</w:t>
            </w:r>
          </w:p>
        </w:tc>
        <w:tc>
          <w:tcPr>
            <w:tcW w:w="3828" w:type="dxa"/>
            <w:shd w:val="clear" w:color="auto" w:fill="auto"/>
          </w:tcPr>
          <w:p w14:paraId="587AA7D8" w14:textId="0BA47B34"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Socioeconomic outcomes of alcoholism in Russia and possible ways to reduce negative consequences.</w:t>
            </w:r>
          </w:p>
        </w:tc>
        <w:tc>
          <w:tcPr>
            <w:tcW w:w="2551" w:type="dxa"/>
            <w:shd w:val="clear" w:color="auto" w:fill="auto"/>
          </w:tcPr>
          <w:p w14:paraId="3FE53EFD" w14:textId="1F6CE30E" w:rsidR="00B152C8" w:rsidRPr="0097174C" w:rsidRDefault="00EB63E2" w:rsidP="00B6159E">
            <w:pPr>
              <w:spacing w:line="360" w:lineRule="auto"/>
              <w:ind w:left="57" w:right="57"/>
              <w:jc w:val="both"/>
              <w:rPr>
                <w:rFonts w:ascii="Times" w:hAnsi="Times" w:cs="Times New Roman"/>
                <w:bCs/>
                <w:color w:val="000000" w:themeColor="text1"/>
                <w:lang w:val="en-GB"/>
              </w:rPr>
            </w:pPr>
            <w:r w:rsidRPr="0097174C">
              <w:rPr>
                <w:rFonts w:ascii="Times" w:eastAsia="Times New Roman" w:hAnsi="Times" w:cs="Times New Roman"/>
                <w:color w:val="000000" w:themeColor="text1"/>
                <w:lang w:val="en-GB"/>
              </w:rPr>
              <w:t>Nar</w:t>
            </w:r>
            <w:r w:rsidR="00F65C62" w:rsidRPr="0097174C">
              <w:rPr>
                <w:rFonts w:ascii="Times" w:eastAsia="Times New Roman" w:hAnsi="Times" w:cs="Times New Roman"/>
                <w:color w:val="000000" w:themeColor="text1"/>
              </w:rPr>
              <w:t>с</w:t>
            </w:r>
            <w:r w:rsidRPr="0097174C">
              <w:rPr>
                <w:rFonts w:ascii="Times" w:eastAsia="Times New Roman" w:hAnsi="Times" w:cs="Times New Roman"/>
                <w:color w:val="000000" w:themeColor="text1"/>
                <w:lang w:val="en-GB"/>
              </w:rPr>
              <w:t>ology. 2016;</w:t>
            </w:r>
            <w:r w:rsidR="00B152C8" w:rsidRPr="0097174C">
              <w:rPr>
                <w:rFonts w:ascii="Times" w:eastAsia="Times New Roman" w:hAnsi="Times" w:cs="Times New Roman"/>
                <w:color w:val="000000" w:themeColor="text1"/>
                <w:lang w:val="en-GB"/>
              </w:rPr>
              <w:t>15</w:t>
            </w:r>
            <w:r w:rsidRPr="0097174C">
              <w:rPr>
                <w:rFonts w:ascii="Times" w:eastAsia="Times New Roman" w:hAnsi="Times" w:cs="Times New Roman"/>
                <w:color w:val="000000" w:themeColor="text1"/>
                <w:lang w:val="en-GB"/>
              </w:rPr>
              <w:t>(</w:t>
            </w:r>
            <w:r w:rsidR="00B152C8" w:rsidRPr="0097174C">
              <w:rPr>
                <w:rFonts w:ascii="Times" w:eastAsia="Times New Roman" w:hAnsi="Times" w:cs="Times New Roman"/>
                <w:color w:val="000000" w:themeColor="text1"/>
                <w:lang w:val="en-GB"/>
              </w:rPr>
              <w:t>170)</w:t>
            </w:r>
            <w:r w:rsidRPr="0097174C">
              <w:rPr>
                <w:rFonts w:ascii="Times" w:eastAsia="Times New Roman" w:hAnsi="Times" w:cs="Times New Roman"/>
                <w:color w:val="000000" w:themeColor="text1"/>
                <w:lang w:val="en-GB"/>
              </w:rPr>
              <w:t>:</w:t>
            </w:r>
            <w:r w:rsidR="00B152C8" w:rsidRPr="0097174C">
              <w:rPr>
                <w:rFonts w:ascii="Times" w:eastAsia="Times New Roman" w:hAnsi="Times" w:cs="Times New Roman"/>
                <w:color w:val="000000" w:themeColor="text1"/>
                <w:lang w:val="en-GB"/>
              </w:rPr>
              <w:t>49-58.</w:t>
            </w:r>
          </w:p>
          <w:p w14:paraId="5292FB29" w14:textId="77777777" w:rsidR="00B152C8" w:rsidRPr="0097174C" w:rsidRDefault="00B152C8" w:rsidP="00B6159E">
            <w:pPr>
              <w:spacing w:line="360" w:lineRule="auto"/>
              <w:ind w:left="57" w:right="57"/>
              <w:jc w:val="both"/>
              <w:rPr>
                <w:rFonts w:ascii="Times" w:hAnsi="Times" w:cs="Arial"/>
                <w:bCs/>
                <w:color w:val="000000" w:themeColor="text1"/>
                <w:lang w:val="en-GB"/>
              </w:rPr>
            </w:pPr>
          </w:p>
        </w:tc>
        <w:tc>
          <w:tcPr>
            <w:tcW w:w="2126" w:type="dxa"/>
            <w:shd w:val="clear" w:color="auto" w:fill="auto"/>
          </w:tcPr>
          <w:p w14:paraId="6BBA2A6F" w14:textId="194F1BD5" w:rsidR="00B152C8" w:rsidRPr="0097174C" w:rsidRDefault="00EB63E2" w:rsidP="00B6159E">
            <w:pPr>
              <w:spacing w:line="360" w:lineRule="auto"/>
              <w:ind w:left="57" w:right="57"/>
              <w:jc w:val="both"/>
              <w:rPr>
                <w:rFonts w:ascii="Times" w:hAnsi="Times" w:cs="Times New Roman"/>
                <w:bCs/>
                <w:color w:val="000000" w:themeColor="text1"/>
                <w:lang w:val="en-GB"/>
              </w:rPr>
            </w:pPr>
            <w:r w:rsidRPr="0097174C">
              <w:rPr>
                <w:rStyle w:val="shorttext"/>
                <w:rFonts w:ascii="Times" w:hAnsi="Times" w:cs="Times New Roman"/>
                <w:color w:val="000000" w:themeColor="text1"/>
                <w:lang w:val="en-GB"/>
              </w:rPr>
              <w:t>L.</w:t>
            </w:r>
            <w:r w:rsidR="00B152C8" w:rsidRPr="0097174C">
              <w:rPr>
                <w:rStyle w:val="shorttext"/>
                <w:rFonts w:ascii="Times" w:hAnsi="Times" w:cs="Times New Roman"/>
                <w:color w:val="000000" w:themeColor="text1"/>
                <w:lang w:val="en-GB"/>
              </w:rPr>
              <w:t>Popovich</w:t>
            </w:r>
            <w:r w:rsidRPr="0097174C">
              <w:rPr>
                <w:rStyle w:val="shorttext"/>
                <w:rFonts w:ascii="Times" w:hAnsi="Times" w:cs="Times New Roman"/>
                <w:color w:val="000000" w:themeColor="text1"/>
                <w:lang w:val="en-GB"/>
              </w:rPr>
              <w:t>,</w:t>
            </w:r>
            <w:r w:rsidR="00B152C8" w:rsidRPr="0097174C">
              <w:rPr>
                <w:rStyle w:val="shorttext"/>
                <w:rFonts w:ascii="Times" w:hAnsi="Times" w:cs="Times New Roman"/>
                <w:color w:val="000000" w:themeColor="text1"/>
                <w:lang w:val="en-GB"/>
              </w:rPr>
              <w:t xml:space="preserve"> </w:t>
            </w:r>
            <w:r w:rsidRPr="0097174C">
              <w:rPr>
                <w:rStyle w:val="shorttext"/>
                <w:rFonts w:ascii="Times" w:hAnsi="Times" w:cs="Times New Roman"/>
                <w:color w:val="000000" w:themeColor="text1"/>
                <w:lang w:val="en-GB"/>
              </w:rPr>
              <w:t>E.Potapchik E,</w:t>
            </w:r>
            <w:r w:rsidR="00B152C8" w:rsidRPr="0097174C">
              <w:rPr>
                <w:rStyle w:val="shorttext"/>
                <w:rFonts w:ascii="Times" w:hAnsi="Times" w:cs="Times New Roman"/>
                <w:color w:val="000000" w:themeColor="text1"/>
                <w:lang w:val="en-GB"/>
              </w:rPr>
              <w:t xml:space="preserve"> Rudakova A.</w:t>
            </w:r>
          </w:p>
        </w:tc>
      </w:tr>
      <w:tr w:rsidR="00B152C8" w:rsidRPr="0097174C" w14:paraId="486DBF06" w14:textId="77777777" w:rsidTr="008E6D0A">
        <w:trPr>
          <w:trHeight w:val="837"/>
        </w:trPr>
        <w:tc>
          <w:tcPr>
            <w:tcW w:w="675" w:type="dxa"/>
            <w:shd w:val="clear" w:color="auto" w:fill="auto"/>
          </w:tcPr>
          <w:p w14:paraId="35F00E72"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25.</w:t>
            </w:r>
          </w:p>
        </w:tc>
        <w:tc>
          <w:tcPr>
            <w:tcW w:w="3828" w:type="dxa"/>
            <w:shd w:val="clear" w:color="auto" w:fill="auto"/>
          </w:tcPr>
          <w:p w14:paraId="5566F717" w14:textId="4B651151"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Effectiveness of expenditure for nalaprevir in hepatitis C therapy (genotype 1) among naive patients and patients with relapse.</w:t>
            </w:r>
          </w:p>
        </w:tc>
        <w:tc>
          <w:tcPr>
            <w:tcW w:w="2551" w:type="dxa"/>
            <w:shd w:val="clear" w:color="auto" w:fill="auto"/>
          </w:tcPr>
          <w:p w14:paraId="1B09965A" w14:textId="1C0F9052" w:rsidR="00B152C8" w:rsidRPr="0097174C" w:rsidRDefault="00EB63E2" w:rsidP="00B6159E">
            <w:pPr>
              <w:spacing w:line="360" w:lineRule="auto"/>
              <w:ind w:left="57" w:right="57"/>
              <w:jc w:val="both"/>
              <w:rPr>
                <w:rFonts w:ascii="Times" w:hAnsi="Times" w:cs="Times New Roman"/>
                <w:bCs/>
                <w:color w:val="000000" w:themeColor="text1"/>
                <w:lang w:val="en-GB"/>
              </w:rPr>
            </w:pPr>
            <w:r w:rsidRPr="0097174C">
              <w:rPr>
                <w:rStyle w:val="shorttext"/>
                <w:rFonts w:ascii="Times" w:hAnsi="Times" w:cs="Times New Roman"/>
                <w:color w:val="000000" w:themeColor="text1"/>
                <w:lang w:val="en-GB"/>
              </w:rPr>
              <w:t xml:space="preserve">Journal of infectology. </w:t>
            </w:r>
            <w:r w:rsidR="00B152C8" w:rsidRPr="0097174C">
              <w:rPr>
                <w:rStyle w:val="shorttext"/>
                <w:rFonts w:ascii="Times" w:hAnsi="Times" w:cs="Times New Roman"/>
                <w:color w:val="000000" w:themeColor="text1"/>
                <w:lang w:val="en-GB"/>
              </w:rPr>
              <w:t>2016</w:t>
            </w:r>
            <w:r w:rsidRPr="0097174C">
              <w:rPr>
                <w:rStyle w:val="shorttext"/>
                <w:rFonts w:ascii="Times" w:hAnsi="Times" w:cs="Times New Roman"/>
                <w:color w:val="000000" w:themeColor="text1"/>
                <w:lang w:val="en-GB"/>
              </w:rPr>
              <w:t>;</w:t>
            </w:r>
            <w:r w:rsidR="00B152C8" w:rsidRPr="0097174C">
              <w:rPr>
                <w:rStyle w:val="shorttext"/>
                <w:rFonts w:ascii="Times" w:hAnsi="Times" w:cs="Times New Roman"/>
                <w:color w:val="000000" w:themeColor="text1"/>
                <w:lang w:val="en-GB"/>
              </w:rPr>
              <w:t>3</w:t>
            </w:r>
            <w:r w:rsidRPr="0097174C">
              <w:rPr>
                <w:rStyle w:val="shorttext"/>
                <w:rFonts w:ascii="Times" w:hAnsi="Times" w:cs="Times New Roman"/>
                <w:color w:val="000000" w:themeColor="text1"/>
                <w:lang w:val="en-GB"/>
              </w:rPr>
              <w:t>:</w:t>
            </w:r>
            <w:r w:rsidR="00B152C8" w:rsidRPr="0097174C">
              <w:rPr>
                <w:rStyle w:val="shorttext"/>
                <w:rFonts w:ascii="Times" w:hAnsi="Times" w:cs="Times New Roman"/>
                <w:color w:val="000000" w:themeColor="text1"/>
                <w:lang w:val="en-GB"/>
              </w:rPr>
              <w:t>122-125.</w:t>
            </w:r>
          </w:p>
          <w:p w14:paraId="391B7C93" w14:textId="77777777" w:rsidR="00B152C8" w:rsidRPr="0097174C" w:rsidRDefault="00B152C8" w:rsidP="00B6159E">
            <w:pPr>
              <w:spacing w:line="360" w:lineRule="auto"/>
              <w:ind w:left="57" w:right="57"/>
              <w:jc w:val="both"/>
              <w:rPr>
                <w:rFonts w:ascii="Times" w:hAnsi="Times" w:cs="Arial"/>
                <w:bCs/>
                <w:color w:val="000000" w:themeColor="text1"/>
                <w:lang w:val="en-GB"/>
              </w:rPr>
            </w:pPr>
          </w:p>
        </w:tc>
        <w:tc>
          <w:tcPr>
            <w:tcW w:w="2126" w:type="dxa"/>
            <w:shd w:val="clear" w:color="auto" w:fill="auto"/>
          </w:tcPr>
          <w:p w14:paraId="6E86E78B" w14:textId="6A19C909" w:rsidR="00B152C8" w:rsidRPr="0097174C" w:rsidRDefault="00EB63E2" w:rsidP="00B6159E">
            <w:pPr>
              <w:spacing w:line="360" w:lineRule="auto"/>
              <w:ind w:left="57" w:right="57"/>
              <w:jc w:val="both"/>
              <w:rPr>
                <w:rFonts w:ascii="Times" w:hAnsi="Times" w:cs="Times New Roman"/>
                <w:bCs/>
                <w:color w:val="000000" w:themeColor="text1"/>
                <w:lang w:val="en-GB"/>
              </w:rPr>
            </w:pPr>
            <w:proofErr w:type="spellStart"/>
            <w:r w:rsidRPr="0097174C">
              <w:rPr>
                <w:rFonts w:ascii="Times" w:eastAsia="Times New Roman" w:hAnsi="Times" w:cs="Times New Roman"/>
                <w:color w:val="000000" w:themeColor="text1"/>
                <w:lang w:val="en-GB"/>
              </w:rPr>
              <w:t>D.</w:t>
            </w:r>
            <w:r w:rsidR="00B152C8" w:rsidRPr="0097174C">
              <w:rPr>
                <w:rFonts w:ascii="Times" w:eastAsia="Times New Roman" w:hAnsi="Times" w:cs="Times New Roman"/>
                <w:color w:val="000000" w:themeColor="text1"/>
                <w:lang w:val="en-GB"/>
              </w:rPr>
              <w:t>Gusev</w:t>
            </w:r>
            <w:proofErr w:type="spellEnd"/>
            <w:r w:rsidRPr="0097174C">
              <w:rPr>
                <w:rFonts w:ascii="Times" w:eastAsia="Times New Roman" w:hAnsi="Times" w:cs="Times New Roman"/>
                <w:color w:val="000000" w:themeColor="text1"/>
                <w:lang w:val="en-GB"/>
              </w:rPr>
              <w:t>,</w:t>
            </w:r>
            <w:r w:rsidR="00B152C8"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A.Rudakov</w:t>
            </w:r>
            <w:proofErr w:type="spellEnd"/>
            <w:r w:rsidR="00F65C62" w:rsidRPr="0097174C">
              <w:rPr>
                <w:rFonts w:ascii="Times" w:eastAsia="Times New Roman" w:hAnsi="Times" w:cs="Times New Roman"/>
                <w:color w:val="000000" w:themeColor="text1"/>
                <w:lang w:val="en-US"/>
              </w:rPr>
              <w:t>a</w:t>
            </w:r>
            <w:r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A.</w:t>
            </w:r>
            <w:r w:rsidR="00B152C8" w:rsidRPr="0097174C">
              <w:rPr>
                <w:rFonts w:ascii="Times" w:eastAsia="Times New Roman" w:hAnsi="Times" w:cs="Times New Roman"/>
                <w:color w:val="000000" w:themeColor="text1"/>
                <w:lang w:val="en-GB"/>
              </w:rPr>
              <w:t>Uskov</w:t>
            </w:r>
            <w:proofErr w:type="spellEnd"/>
            <w:r w:rsidR="00B152C8"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L.Konovalov</w:t>
            </w:r>
            <w:r w:rsidR="00F65C62" w:rsidRPr="0097174C">
              <w:rPr>
                <w:rFonts w:ascii="Times" w:eastAsia="Times New Roman" w:hAnsi="Times" w:cs="Times New Roman"/>
                <w:color w:val="000000" w:themeColor="text1"/>
                <w:lang w:val="en-GB"/>
              </w:rPr>
              <w:t>a</w:t>
            </w:r>
            <w:proofErr w:type="spellEnd"/>
            <w:r w:rsidR="00B152C8"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Y.Lobzin</w:t>
            </w:r>
            <w:proofErr w:type="spellEnd"/>
          </w:p>
        </w:tc>
      </w:tr>
      <w:tr w:rsidR="00B152C8" w:rsidRPr="0097174C" w14:paraId="4411364D" w14:textId="77777777" w:rsidTr="008E6D0A">
        <w:trPr>
          <w:trHeight w:val="837"/>
        </w:trPr>
        <w:tc>
          <w:tcPr>
            <w:tcW w:w="675" w:type="dxa"/>
            <w:shd w:val="clear" w:color="auto" w:fill="auto"/>
          </w:tcPr>
          <w:p w14:paraId="35462904"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lastRenderedPageBreak/>
              <w:t>26.</w:t>
            </w:r>
          </w:p>
        </w:tc>
        <w:tc>
          <w:tcPr>
            <w:tcW w:w="3828" w:type="dxa"/>
            <w:shd w:val="clear" w:color="auto" w:fill="auto"/>
          </w:tcPr>
          <w:p w14:paraId="5FA03E24" w14:textId="01E7527A" w:rsidR="00B152C8" w:rsidRPr="0097174C" w:rsidRDefault="00B152C8" w:rsidP="00B6159E">
            <w:pPr>
              <w:spacing w:line="360" w:lineRule="auto"/>
              <w:ind w:left="57" w:right="57"/>
              <w:jc w:val="both"/>
              <w:rPr>
                <w:rFonts w:ascii="Times" w:hAnsi="Times"/>
                <w:color w:val="000000" w:themeColor="text1"/>
                <w:lang w:val="en-GB"/>
              </w:rPr>
            </w:pPr>
            <w:r w:rsidRPr="0097174C">
              <w:rPr>
                <w:rFonts w:ascii="Times" w:hAnsi="Times" w:cs="Times New Roman"/>
                <w:color w:val="000000" w:themeColor="text1"/>
                <w:lang w:val="en-GB"/>
              </w:rPr>
              <w:t>Analysis of vaccination effectiveness among adult patients against flu</w:t>
            </w:r>
            <w:r w:rsidRPr="0097174C">
              <w:rPr>
                <w:rFonts w:ascii="Times" w:hAnsi="Times"/>
                <w:color w:val="000000" w:themeColor="text1"/>
                <w:lang w:val="en-GB"/>
              </w:rPr>
              <w:t>.</w:t>
            </w:r>
          </w:p>
        </w:tc>
        <w:tc>
          <w:tcPr>
            <w:tcW w:w="2551" w:type="dxa"/>
            <w:shd w:val="clear" w:color="auto" w:fill="auto"/>
          </w:tcPr>
          <w:p w14:paraId="217CD40E" w14:textId="1DD09BD8" w:rsidR="00B152C8" w:rsidRPr="0097174C" w:rsidRDefault="00B152C8" w:rsidP="00B6159E">
            <w:pPr>
              <w:spacing w:line="360" w:lineRule="auto"/>
              <w:ind w:left="57" w:right="57"/>
              <w:jc w:val="both"/>
              <w:rPr>
                <w:rFonts w:ascii="Times" w:hAnsi="Times" w:cs="Times New Roman"/>
                <w:bCs/>
                <w:color w:val="000000" w:themeColor="text1"/>
                <w:lang w:val="en-GB"/>
              </w:rPr>
            </w:pPr>
            <w:r w:rsidRPr="0097174C">
              <w:rPr>
                <w:rFonts w:ascii="Times" w:eastAsia="Times New Roman" w:hAnsi="Times" w:cs="Times New Roman"/>
                <w:color w:val="000000" w:themeColor="text1"/>
                <w:lang w:val="en-GB"/>
              </w:rPr>
              <w:t>M</w:t>
            </w:r>
            <w:r w:rsidR="00EB63E2" w:rsidRPr="0097174C">
              <w:rPr>
                <w:rFonts w:ascii="Times" w:eastAsia="Times New Roman" w:hAnsi="Times" w:cs="Times New Roman"/>
                <w:color w:val="000000" w:themeColor="text1"/>
                <w:lang w:val="en-GB"/>
              </w:rPr>
              <w:t>edicine of extreme situations. 2016; 2</w:t>
            </w:r>
            <w:r w:rsidRPr="0097174C">
              <w:rPr>
                <w:rFonts w:ascii="Times" w:eastAsia="Times New Roman" w:hAnsi="Times" w:cs="Times New Roman"/>
                <w:color w:val="000000" w:themeColor="text1"/>
                <w:lang w:val="en-GB"/>
              </w:rPr>
              <w:t>(56)</w:t>
            </w:r>
            <w:r w:rsidR="00EB63E2"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25-29.</w:t>
            </w:r>
          </w:p>
        </w:tc>
        <w:tc>
          <w:tcPr>
            <w:tcW w:w="2126" w:type="dxa"/>
            <w:shd w:val="clear" w:color="auto" w:fill="auto"/>
          </w:tcPr>
          <w:p w14:paraId="4CDFE2EB" w14:textId="573EE438" w:rsidR="00B152C8" w:rsidRPr="0097174C" w:rsidRDefault="00EB63E2" w:rsidP="00B6159E">
            <w:pPr>
              <w:spacing w:line="360" w:lineRule="auto"/>
              <w:ind w:left="57" w:right="57"/>
              <w:jc w:val="both"/>
              <w:rPr>
                <w:rFonts w:ascii="Times" w:hAnsi="Times" w:cs="Times New Roman"/>
                <w:color w:val="000000" w:themeColor="text1"/>
                <w:lang w:val="en-GB"/>
              </w:rPr>
            </w:pPr>
            <w:r w:rsidRPr="0097174C">
              <w:rPr>
                <w:rStyle w:val="shorttext"/>
                <w:rFonts w:ascii="Times" w:hAnsi="Times" w:cs="Times New Roman"/>
                <w:color w:val="000000" w:themeColor="text1"/>
                <w:lang w:val="en-GB"/>
              </w:rPr>
              <w:t>A.Rudakova</w:t>
            </w:r>
            <w:r w:rsidR="00B152C8" w:rsidRPr="0097174C">
              <w:rPr>
                <w:rStyle w:val="shorttext"/>
                <w:rFonts w:ascii="Times" w:hAnsi="Times" w:cs="Times New Roman"/>
                <w:color w:val="000000" w:themeColor="text1"/>
                <w:lang w:val="en-GB"/>
              </w:rPr>
              <w:t xml:space="preserve">, </w:t>
            </w:r>
            <w:r w:rsidRPr="0097174C">
              <w:rPr>
                <w:rStyle w:val="shorttext"/>
                <w:rFonts w:ascii="Times" w:hAnsi="Times" w:cs="Times New Roman"/>
                <w:color w:val="000000" w:themeColor="text1"/>
                <w:lang w:val="en-GB"/>
              </w:rPr>
              <w:t>S.</w:t>
            </w:r>
            <w:r w:rsidR="00B152C8" w:rsidRPr="0097174C">
              <w:rPr>
                <w:rStyle w:val="shorttext"/>
                <w:rFonts w:ascii="Times" w:hAnsi="Times" w:cs="Times New Roman"/>
                <w:color w:val="000000" w:themeColor="text1"/>
                <w:lang w:val="en-GB"/>
              </w:rPr>
              <w:t>Ha</w:t>
            </w:r>
            <w:r w:rsidRPr="0097174C">
              <w:rPr>
                <w:rStyle w:val="shorttext"/>
                <w:rFonts w:ascii="Times" w:hAnsi="Times" w:cs="Times New Roman"/>
                <w:color w:val="000000" w:themeColor="text1"/>
                <w:lang w:val="en-GB"/>
              </w:rPr>
              <w:t>rith</w:t>
            </w:r>
            <w:r w:rsidR="00B152C8" w:rsidRPr="0097174C">
              <w:rPr>
                <w:rStyle w:val="shorttext"/>
                <w:rFonts w:ascii="Times" w:hAnsi="Times" w:cs="Times New Roman"/>
                <w:color w:val="000000" w:themeColor="text1"/>
                <w:lang w:val="en-GB"/>
              </w:rPr>
              <w:t>,</w:t>
            </w:r>
            <w:r w:rsidRPr="0097174C">
              <w:rPr>
                <w:rStyle w:val="shorttext"/>
                <w:rFonts w:ascii="Times" w:hAnsi="Times" w:cs="Times New Roman"/>
                <w:color w:val="000000" w:themeColor="text1"/>
                <w:lang w:val="en-GB"/>
              </w:rPr>
              <w:t xml:space="preserve"> A.</w:t>
            </w:r>
            <w:r w:rsidR="00B152C8" w:rsidRPr="0097174C">
              <w:rPr>
                <w:rStyle w:val="shorttext"/>
                <w:rFonts w:ascii="Times" w:hAnsi="Times" w:cs="Times New Roman"/>
                <w:color w:val="000000" w:themeColor="text1"/>
                <w:lang w:val="en-GB"/>
              </w:rPr>
              <w:t>Uskov</w:t>
            </w:r>
            <w:r w:rsidRPr="0097174C">
              <w:rPr>
                <w:rStyle w:val="shorttext"/>
                <w:rFonts w:ascii="Times" w:hAnsi="Times" w:cs="Times New Roman"/>
                <w:color w:val="000000" w:themeColor="text1"/>
                <w:lang w:val="en-GB"/>
              </w:rPr>
              <w:t>, Y. Lobzin</w:t>
            </w:r>
          </w:p>
        </w:tc>
      </w:tr>
      <w:tr w:rsidR="00B152C8" w:rsidRPr="0097174C" w14:paraId="69D11E8C" w14:textId="77777777" w:rsidTr="008E6D0A">
        <w:trPr>
          <w:trHeight w:val="837"/>
        </w:trPr>
        <w:tc>
          <w:tcPr>
            <w:tcW w:w="675" w:type="dxa"/>
            <w:shd w:val="clear" w:color="auto" w:fill="auto"/>
          </w:tcPr>
          <w:p w14:paraId="635CF526"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27.</w:t>
            </w:r>
          </w:p>
        </w:tc>
        <w:tc>
          <w:tcPr>
            <w:tcW w:w="3828" w:type="dxa"/>
            <w:shd w:val="clear" w:color="auto" w:fill="auto"/>
          </w:tcPr>
          <w:p w14:paraId="00359018" w14:textId="165C0386" w:rsidR="00B152C8" w:rsidRPr="0097174C" w:rsidRDefault="00B152C8" w:rsidP="00B6159E">
            <w:pPr>
              <w:spacing w:line="360" w:lineRule="auto"/>
              <w:ind w:left="57" w:right="57"/>
              <w:jc w:val="both"/>
              <w:rPr>
                <w:rFonts w:ascii="Times" w:hAnsi="Times"/>
                <w:color w:val="000000" w:themeColor="text1"/>
                <w:lang w:val="en-GB"/>
              </w:rPr>
            </w:pPr>
            <w:r w:rsidRPr="0097174C">
              <w:rPr>
                <w:rFonts w:ascii="Times" w:hAnsi="Times" w:cs="Times New Roman"/>
                <w:color w:val="000000" w:themeColor="text1"/>
                <w:lang w:val="en-GB"/>
              </w:rPr>
              <w:t>Expensiveness of expenditure for second protease inhibitors hepatitis C therapy (genotype 1) among naive patients and patients with relapse.</w:t>
            </w:r>
          </w:p>
        </w:tc>
        <w:tc>
          <w:tcPr>
            <w:tcW w:w="2551" w:type="dxa"/>
            <w:shd w:val="clear" w:color="auto" w:fill="auto"/>
          </w:tcPr>
          <w:p w14:paraId="0177D267" w14:textId="1A65E64C" w:rsidR="00B152C8" w:rsidRPr="0097174C" w:rsidRDefault="00B152C8" w:rsidP="00B6159E">
            <w:pPr>
              <w:spacing w:line="360" w:lineRule="auto"/>
              <w:ind w:left="57" w:right="57"/>
              <w:jc w:val="both"/>
              <w:rPr>
                <w:rFonts w:ascii="Times" w:hAnsi="Times" w:cs="Arial"/>
                <w:color w:val="000000" w:themeColor="text1"/>
                <w:lang w:val="en-GB"/>
              </w:rPr>
            </w:pPr>
            <w:r w:rsidRPr="0097174C">
              <w:rPr>
                <w:rStyle w:val="shorttext"/>
                <w:rFonts w:ascii="Times" w:hAnsi="Times" w:cs="Times New Roman"/>
                <w:color w:val="000000" w:themeColor="text1"/>
                <w:lang w:val="en-GB"/>
              </w:rPr>
              <w:t>Journal of infectology.</w:t>
            </w:r>
            <w:r w:rsidR="00EB63E2" w:rsidRPr="0097174C">
              <w:rPr>
                <w:rStyle w:val="shorttext"/>
                <w:rFonts w:ascii="Times" w:hAnsi="Times" w:cs="Times New Roman"/>
                <w:color w:val="000000" w:themeColor="text1"/>
                <w:lang w:val="en-GB"/>
              </w:rPr>
              <w:t xml:space="preserve"> </w:t>
            </w:r>
            <w:r w:rsidRPr="0097174C">
              <w:rPr>
                <w:rFonts w:ascii="Times" w:hAnsi="Times" w:cs="Arial"/>
                <w:color w:val="000000" w:themeColor="text1"/>
                <w:lang w:val="en-GB"/>
              </w:rPr>
              <w:t>2016</w:t>
            </w:r>
            <w:r w:rsidR="00EB63E2" w:rsidRPr="0097174C">
              <w:rPr>
                <w:rFonts w:ascii="Times" w:hAnsi="Times" w:cs="Arial"/>
                <w:color w:val="000000" w:themeColor="text1"/>
                <w:lang w:val="en-GB"/>
              </w:rPr>
              <w:t>;</w:t>
            </w:r>
            <w:r w:rsidRPr="0097174C">
              <w:rPr>
                <w:rFonts w:ascii="Times" w:hAnsi="Times" w:cs="Arial"/>
                <w:color w:val="000000" w:themeColor="text1"/>
                <w:lang w:val="en-GB"/>
              </w:rPr>
              <w:t>1</w:t>
            </w:r>
            <w:r w:rsidR="00EB63E2" w:rsidRPr="0097174C">
              <w:rPr>
                <w:rFonts w:ascii="Times" w:hAnsi="Times" w:cs="Arial"/>
                <w:color w:val="000000" w:themeColor="text1"/>
                <w:lang w:val="en-GB"/>
              </w:rPr>
              <w:t>:</w:t>
            </w:r>
            <w:r w:rsidRPr="0097174C">
              <w:rPr>
                <w:rFonts w:ascii="Times" w:hAnsi="Times" w:cs="Arial"/>
                <w:color w:val="000000" w:themeColor="text1"/>
                <w:lang w:val="en-GB"/>
              </w:rPr>
              <w:t>79-82.</w:t>
            </w:r>
          </w:p>
        </w:tc>
        <w:tc>
          <w:tcPr>
            <w:tcW w:w="2126" w:type="dxa"/>
            <w:shd w:val="clear" w:color="auto" w:fill="auto"/>
          </w:tcPr>
          <w:p w14:paraId="6CCF5A89" w14:textId="7A4246CB" w:rsidR="00B152C8" w:rsidRPr="0097174C" w:rsidRDefault="00EB63E2" w:rsidP="00B6159E">
            <w:pPr>
              <w:spacing w:line="360" w:lineRule="auto"/>
              <w:ind w:left="57" w:right="57"/>
              <w:jc w:val="both"/>
              <w:rPr>
                <w:rFonts w:ascii="Times" w:hAnsi="Times" w:cs="Times New Roman"/>
                <w:color w:val="000000" w:themeColor="text1"/>
                <w:lang w:val="en-GB"/>
              </w:rPr>
            </w:pPr>
            <w:proofErr w:type="spellStart"/>
            <w:r w:rsidRPr="0097174C">
              <w:rPr>
                <w:rFonts w:ascii="Times" w:eastAsia="Times New Roman" w:hAnsi="Times" w:cs="Times New Roman"/>
                <w:color w:val="000000" w:themeColor="text1"/>
                <w:lang w:val="en-GB"/>
              </w:rPr>
              <w:t>A.</w:t>
            </w:r>
            <w:r w:rsidR="00B152C8" w:rsidRPr="0097174C">
              <w:rPr>
                <w:rFonts w:ascii="Times" w:eastAsia="Times New Roman" w:hAnsi="Times" w:cs="Times New Roman"/>
                <w:color w:val="000000" w:themeColor="text1"/>
                <w:lang w:val="en-GB"/>
              </w:rPr>
              <w:t>Rudakova</w:t>
            </w:r>
            <w:proofErr w:type="spellEnd"/>
            <w:r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D.Gusev</w:t>
            </w:r>
            <w:proofErr w:type="spellEnd"/>
            <w:r w:rsidR="00B152C8"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A.</w:t>
            </w:r>
            <w:r w:rsidR="00B152C8" w:rsidRPr="0097174C">
              <w:rPr>
                <w:rFonts w:ascii="Times" w:eastAsia="Times New Roman" w:hAnsi="Times" w:cs="Times New Roman"/>
                <w:color w:val="000000" w:themeColor="text1"/>
                <w:lang w:val="en-GB"/>
              </w:rPr>
              <w:t>Uskov</w:t>
            </w:r>
            <w:proofErr w:type="spellEnd"/>
            <w:r w:rsidR="00B152C8"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L.</w:t>
            </w:r>
            <w:r w:rsidR="00B152C8" w:rsidRPr="0097174C">
              <w:rPr>
                <w:rFonts w:ascii="Times" w:eastAsia="Times New Roman" w:hAnsi="Times" w:cs="Times New Roman"/>
                <w:color w:val="000000" w:themeColor="text1"/>
                <w:lang w:val="en-GB"/>
              </w:rPr>
              <w:t>Konovalov</w:t>
            </w:r>
            <w:r w:rsidR="00F65C62" w:rsidRPr="0097174C">
              <w:rPr>
                <w:rFonts w:ascii="Times" w:eastAsia="Times New Roman" w:hAnsi="Times" w:cs="Times New Roman"/>
                <w:color w:val="000000" w:themeColor="text1"/>
                <w:lang w:val="en-GB"/>
              </w:rPr>
              <w:t>a</w:t>
            </w:r>
            <w:proofErr w:type="spellEnd"/>
            <w:r w:rsidR="00B152C8"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 xml:space="preserve"> Y. Lobzin</w:t>
            </w:r>
          </w:p>
        </w:tc>
      </w:tr>
      <w:tr w:rsidR="00B152C8" w:rsidRPr="0097174C" w14:paraId="68F8CB87" w14:textId="77777777" w:rsidTr="008E6D0A">
        <w:trPr>
          <w:trHeight w:val="837"/>
        </w:trPr>
        <w:tc>
          <w:tcPr>
            <w:tcW w:w="675" w:type="dxa"/>
            <w:shd w:val="clear" w:color="auto" w:fill="auto"/>
          </w:tcPr>
          <w:p w14:paraId="168DD214"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28.</w:t>
            </w:r>
          </w:p>
        </w:tc>
        <w:tc>
          <w:tcPr>
            <w:tcW w:w="3828" w:type="dxa"/>
            <w:shd w:val="clear" w:color="auto" w:fill="auto"/>
          </w:tcPr>
          <w:p w14:paraId="59C10E59" w14:textId="5995A5B0" w:rsidR="00B152C8" w:rsidRPr="0097174C" w:rsidRDefault="00B152C8" w:rsidP="00B6159E">
            <w:pPr>
              <w:pStyle w:val="af6"/>
              <w:spacing w:line="360" w:lineRule="auto"/>
              <w:ind w:left="57" w:right="57"/>
              <w:jc w:val="both"/>
              <w:rPr>
                <w:rFonts w:ascii="Times" w:hAnsi="Times"/>
                <w:color w:val="000000" w:themeColor="text1"/>
                <w:lang w:val="en-GB"/>
              </w:rPr>
            </w:pPr>
            <w:r w:rsidRPr="0097174C">
              <w:rPr>
                <w:rFonts w:ascii="Times" w:hAnsi="Times" w:cs="Times New Roman"/>
                <w:color w:val="000000" w:themeColor="text1"/>
                <w:lang w:val="en-GB"/>
              </w:rPr>
              <w:t xml:space="preserve">Fixed combination of  </w:t>
            </w:r>
            <w:r w:rsidRPr="0097174C">
              <w:rPr>
                <w:rFonts w:ascii="Times" w:eastAsia="Times New Roman" w:hAnsi="Times" w:cs="Times New Roman"/>
                <w:color w:val="000000" w:themeColor="text1"/>
                <w:lang w:val="en-GB"/>
              </w:rPr>
              <w:t>Calcipotrio</w:t>
            </w:r>
            <w:r w:rsidRPr="0097174C">
              <w:rPr>
                <w:rFonts w:ascii="Times" w:hAnsi="Times" w:cs="Times New Roman"/>
                <w:color w:val="000000" w:themeColor="text1"/>
                <w:lang w:val="en-GB"/>
              </w:rPr>
              <w:t xml:space="preserve">l and </w:t>
            </w:r>
            <w:r w:rsidRPr="0097174C">
              <w:rPr>
                <w:rFonts w:ascii="Times" w:eastAsia="Times New Roman" w:hAnsi="Times" w:cs="Times New Roman"/>
                <w:color w:val="000000" w:themeColor="text1"/>
                <w:lang w:val="en-GB"/>
              </w:rPr>
              <w:t>Betamethasone</w:t>
            </w:r>
            <w:r w:rsidR="006C4E51" w:rsidRPr="0097174C">
              <w:rPr>
                <w:rFonts w:ascii="Times" w:eastAsia="Times New Roman" w:hAnsi="Times" w:cs="Times New Roman"/>
                <w:color w:val="000000" w:themeColor="text1"/>
                <w:lang w:val="en-GB"/>
              </w:rPr>
              <w:t xml:space="preserve"> </w:t>
            </w:r>
            <w:r w:rsidRPr="0097174C">
              <w:rPr>
                <w:rFonts w:ascii="Times" w:hAnsi="Times" w:cs="Times New Roman"/>
                <w:color w:val="000000" w:themeColor="text1"/>
                <w:lang w:val="en-GB"/>
              </w:rPr>
              <w:t xml:space="preserve"> In psoriasis therapy: analysis of data base</w:t>
            </w:r>
            <w:r w:rsidR="00AB46DA" w:rsidRPr="0097174C">
              <w:rPr>
                <w:rFonts w:ascii="Times" w:hAnsi="Times" w:cs="Times New Roman"/>
                <w:color w:val="000000" w:themeColor="text1"/>
                <w:lang w:val="en-GB"/>
              </w:rPr>
              <w:t>.</w:t>
            </w:r>
          </w:p>
        </w:tc>
        <w:tc>
          <w:tcPr>
            <w:tcW w:w="2551" w:type="dxa"/>
            <w:shd w:val="clear" w:color="auto" w:fill="auto"/>
          </w:tcPr>
          <w:p w14:paraId="4B58785C" w14:textId="1C0A62F4" w:rsidR="00B152C8" w:rsidRPr="0097174C" w:rsidRDefault="00EB63E2" w:rsidP="00B6159E">
            <w:pPr>
              <w:spacing w:line="360" w:lineRule="auto"/>
              <w:ind w:left="57" w:right="57"/>
              <w:jc w:val="both"/>
              <w:rPr>
                <w:rFonts w:ascii="Times" w:hAnsi="Times" w:cs="Arial"/>
                <w:color w:val="000000" w:themeColor="text1"/>
                <w:lang w:val="en-GB"/>
              </w:rPr>
            </w:pPr>
            <w:r w:rsidRPr="0097174C">
              <w:rPr>
                <w:rFonts w:ascii="Times" w:eastAsia="Times New Roman" w:hAnsi="Times" w:cs="Times New Roman"/>
                <w:color w:val="000000" w:themeColor="text1"/>
                <w:lang w:val="en-GB"/>
              </w:rPr>
              <w:t>Clinical Dermatology and Venerology. 2016;</w:t>
            </w:r>
            <w:r w:rsidR="00B152C8" w:rsidRPr="0097174C">
              <w:rPr>
                <w:rFonts w:ascii="Times" w:eastAsia="Times New Roman" w:hAnsi="Times" w:cs="Times New Roman"/>
                <w:color w:val="000000" w:themeColor="text1"/>
                <w:lang w:val="en-GB"/>
              </w:rPr>
              <w:t>15</w:t>
            </w:r>
            <w:r w:rsidRPr="0097174C">
              <w:rPr>
                <w:rFonts w:ascii="Times" w:eastAsia="Times New Roman" w:hAnsi="Times" w:cs="Times New Roman"/>
                <w:color w:val="000000" w:themeColor="text1"/>
                <w:lang w:val="en-GB"/>
              </w:rPr>
              <w:t>(</w:t>
            </w:r>
            <w:r w:rsidR="00B152C8" w:rsidRPr="0097174C">
              <w:rPr>
                <w:rFonts w:ascii="Times" w:eastAsia="Times New Roman" w:hAnsi="Times" w:cs="Times New Roman"/>
                <w:color w:val="000000" w:themeColor="text1"/>
                <w:lang w:val="en-GB"/>
              </w:rPr>
              <w:t>2</w:t>
            </w:r>
            <w:r w:rsidRPr="0097174C">
              <w:rPr>
                <w:rFonts w:ascii="Times" w:eastAsia="Times New Roman" w:hAnsi="Times" w:cs="Times New Roman"/>
                <w:color w:val="000000" w:themeColor="text1"/>
                <w:lang w:val="en-GB"/>
              </w:rPr>
              <w:t>):</w:t>
            </w:r>
            <w:r w:rsidR="00B152C8" w:rsidRPr="0097174C">
              <w:rPr>
                <w:rFonts w:ascii="Times" w:eastAsia="Times New Roman" w:hAnsi="Times" w:cs="Times New Roman"/>
                <w:color w:val="000000" w:themeColor="text1"/>
                <w:lang w:val="en-GB"/>
              </w:rPr>
              <w:t xml:space="preserve"> 85-90.</w:t>
            </w:r>
          </w:p>
        </w:tc>
        <w:tc>
          <w:tcPr>
            <w:tcW w:w="2126" w:type="dxa"/>
            <w:shd w:val="clear" w:color="auto" w:fill="auto"/>
          </w:tcPr>
          <w:p w14:paraId="1C0E3AF7" w14:textId="0704E1C3" w:rsidR="00B152C8" w:rsidRPr="0097174C" w:rsidRDefault="00EB63E2" w:rsidP="00B6159E">
            <w:pPr>
              <w:spacing w:line="360" w:lineRule="auto"/>
              <w:ind w:left="57" w:right="57"/>
              <w:jc w:val="both"/>
              <w:rPr>
                <w:rFonts w:ascii="Times" w:hAnsi="Times" w:cs="Times New Roman"/>
                <w:color w:val="000000" w:themeColor="text1"/>
                <w:lang w:val="en-GB"/>
              </w:rPr>
            </w:pPr>
            <w:r w:rsidRPr="0097174C">
              <w:rPr>
                <w:rStyle w:val="shorttext"/>
                <w:rFonts w:ascii="Times" w:hAnsi="Times" w:cs="Times New Roman"/>
                <w:color w:val="000000" w:themeColor="text1"/>
                <w:lang w:val="en-GB"/>
              </w:rPr>
              <w:t>A.</w:t>
            </w:r>
            <w:r w:rsidR="00B152C8" w:rsidRPr="0097174C">
              <w:rPr>
                <w:rStyle w:val="shorttext"/>
                <w:rFonts w:ascii="Times" w:hAnsi="Times" w:cs="Times New Roman"/>
                <w:color w:val="000000" w:themeColor="text1"/>
                <w:lang w:val="en-GB"/>
              </w:rPr>
              <w:t xml:space="preserve">Rudakova, </w:t>
            </w:r>
            <w:r w:rsidRPr="0097174C">
              <w:rPr>
                <w:rStyle w:val="shorttext"/>
                <w:rFonts w:ascii="Times" w:hAnsi="Times" w:cs="Times New Roman"/>
                <w:color w:val="000000" w:themeColor="text1"/>
                <w:lang w:val="en-GB"/>
              </w:rPr>
              <w:t>A.Lvov</w:t>
            </w:r>
          </w:p>
        </w:tc>
      </w:tr>
      <w:tr w:rsidR="00B152C8" w:rsidRPr="0097174C" w14:paraId="3ADC211E" w14:textId="77777777" w:rsidTr="008E6D0A">
        <w:trPr>
          <w:trHeight w:val="837"/>
        </w:trPr>
        <w:tc>
          <w:tcPr>
            <w:tcW w:w="675" w:type="dxa"/>
            <w:shd w:val="clear" w:color="auto" w:fill="auto"/>
          </w:tcPr>
          <w:p w14:paraId="2BA4E3EB"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29.</w:t>
            </w:r>
          </w:p>
        </w:tc>
        <w:tc>
          <w:tcPr>
            <w:tcW w:w="3828" w:type="dxa"/>
            <w:shd w:val="clear" w:color="auto" w:fill="auto"/>
          </w:tcPr>
          <w:p w14:paraId="6FC87B18" w14:textId="5D0237BD"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Dipeptidylpeptidase-4 inhibitors in diabetes type 2 therapy</w:t>
            </w:r>
            <w:r w:rsidR="00AB46DA" w:rsidRPr="0097174C">
              <w:rPr>
                <w:rFonts w:ascii="Times" w:hAnsi="Times" w:cs="Times New Roman"/>
                <w:color w:val="000000" w:themeColor="text1"/>
                <w:lang w:val="en-GB"/>
              </w:rPr>
              <w:t>.</w:t>
            </w:r>
          </w:p>
        </w:tc>
        <w:tc>
          <w:tcPr>
            <w:tcW w:w="2551" w:type="dxa"/>
            <w:shd w:val="clear" w:color="auto" w:fill="auto"/>
          </w:tcPr>
          <w:p w14:paraId="792747EB" w14:textId="13B897CB"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Coll. research papers XI International Scientific Congress "R</w:t>
            </w:r>
            <w:r w:rsidR="00EB63E2" w:rsidRPr="0097174C">
              <w:rPr>
                <w:rFonts w:ascii="Times" w:eastAsia="Times New Roman" w:hAnsi="Times" w:cs="Times New Roman"/>
                <w:color w:val="000000" w:themeColor="text1"/>
                <w:lang w:val="en-GB"/>
              </w:rPr>
              <w:t>ational pharmacotherapy" .- SPb</w:t>
            </w:r>
            <w:r w:rsidRPr="0097174C">
              <w:rPr>
                <w:rFonts w:ascii="Times" w:eastAsia="Times New Roman" w:hAnsi="Times" w:cs="Times New Roman"/>
                <w:color w:val="000000" w:themeColor="text1"/>
                <w:lang w:val="en-GB"/>
              </w:rPr>
              <w:t>.:</w:t>
            </w:r>
            <w:r w:rsidR="00EB63E2" w:rsidRPr="0097174C">
              <w:rPr>
                <w:rFonts w:ascii="Times" w:eastAsia="Times New Roman" w:hAnsi="Times" w:cs="Times New Roman"/>
                <w:color w:val="000000" w:themeColor="text1"/>
                <w:lang w:val="en-GB"/>
              </w:rPr>
              <w:t xml:space="preserve"> Publishing house SPbGEU, 2016:</w:t>
            </w:r>
            <w:r w:rsidRPr="0097174C">
              <w:rPr>
                <w:rFonts w:ascii="Times" w:eastAsia="Times New Roman" w:hAnsi="Times" w:cs="Times New Roman"/>
                <w:color w:val="000000" w:themeColor="text1"/>
                <w:lang w:val="en-GB"/>
              </w:rPr>
              <w:t>131-132.</w:t>
            </w:r>
          </w:p>
        </w:tc>
        <w:tc>
          <w:tcPr>
            <w:tcW w:w="2126" w:type="dxa"/>
            <w:shd w:val="clear" w:color="auto" w:fill="auto"/>
          </w:tcPr>
          <w:p w14:paraId="72FEFA7A" w14:textId="0924870E" w:rsidR="00B152C8" w:rsidRPr="0097174C" w:rsidRDefault="00EB63E2" w:rsidP="00B6159E">
            <w:pPr>
              <w:spacing w:line="360" w:lineRule="auto"/>
              <w:ind w:left="57" w:right="57"/>
              <w:jc w:val="both"/>
              <w:rPr>
                <w:rFonts w:ascii="Times" w:hAnsi="Times" w:cs="Arial"/>
                <w:color w:val="000000" w:themeColor="text1"/>
                <w:lang w:val="en-GB"/>
              </w:rPr>
            </w:pPr>
            <w:r w:rsidRPr="0097174C">
              <w:rPr>
                <w:rStyle w:val="shorttext"/>
                <w:rFonts w:ascii="Times" w:hAnsi="Times" w:cs="Times New Roman"/>
                <w:color w:val="000000" w:themeColor="text1"/>
                <w:lang w:val="en-GB"/>
              </w:rPr>
              <w:t>A.Rudakova</w:t>
            </w:r>
          </w:p>
        </w:tc>
      </w:tr>
      <w:tr w:rsidR="00B152C8" w:rsidRPr="0097174C" w14:paraId="7576C231" w14:textId="77777777" w:rsidTr="008E6D0A">
        <w:trPr>
          <w:trHeight w:val="837"/>
        </w:trPr>
        <w:tc>
          <w:tcPr>
            <w:tcW w:w="675" w:type="dxa"/>
            <w:shd w:val="clear" w:color="auto" w:fill="auto"/>
          </w:tcPr>
          <w:p w14:paraId="29EF4D0C"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30.</w:t>
            </w:r>
          </w:p>
        </w:tc>
        <w:tc>
          <w:tcPr>
            <w:tcW w:w="3828" w:type="dxa"/>
            <w:shd w:val="clear" w:color="auto" w:fill="auto"/>
          </w:tcPr>
          <w:p w14:paraId="097AE383" w14:textId="04B0409F" w:rsidR="00C83BB4" w:rsidRPr="0097174C" w:rsidRDefault="00B152C8" w:rsidP="00B6159E">
            <w:pPr>
              <w:pStyle w:val="1"/>
              <w:spacing w:line="360" w:lineRule="auto"/>
              <w:ind w:left="57" w:right="57"/>
              <w:jc w:val="both"/>
              <w:rPr>
                <w:rFonts w:ascii="Times" w:hAnsi="Times" w:cs="Arial"/>
                <w:bCs/>
                <w:color w:val="000000" w:themeColor="text1"/>
                <w:sz w:val="22"/>
                <w:szCs w:val="22"/>
                <w:lang w:val="en-GB"/>
              </w:rPr>
            </w:pPr>
            <w:r w:rsidRPr="0097174C">
              <w:rPr>
                <w:rFonts w:ascii="Times" w:hAnsi="Times" w:cs="Arial"/>
                <w:bCs/>
                <w:color w:val="000000" w:themeColor="text1"/>
                <w:sz w:val="22"/>
                <w:szCs w:val="22"/>
                <w:lang w:val="en-GB"/>
              </w:rPr>
              <w:t xml:space="preserve">Budget </w:t>
            </w:r>
            <w:r w:rsidR="00C83BB4" w:rsidRPr="0097174C">
              <w:rPr>
                <w:rFonts w:ascii="Times" w:hAnsi="Times" w:cs="Arial"/>
                <w:bCs/>
                <w:color w:val="000000" w:themeColor="text1"/>
                <w:sz w:val="22"/>
                <w:szCs w:val="22"/>
                <w:lang w:val="en-GB"/>
              </w:rPr>
              <w:t xml:space="preserve">impact </w:t>
            </w:r>
            <w:r w:rsidRPr="0097174C">
              <w:rPr>
                <w:rFonts w:ascii="Times" w:hAnsi="Times" w:cs="Arial"/>
                <w:bCs/>
                <w:color w:val="000000" w:themeColor="text1"/>
                <w:sz w:val="22"/>
                <w:szCs w:val="22"/>
                <w:lang w:val="en-GB"/>
              </w:rPr>
              <w:t xml:space="preserve">analysis of antiplatelet therapy </w:t>
            </w:r>
            <w:r w:rsidR="00C83BB4" w:rsidRPr="0097174C">
              <w:rPr>
                <w:rFonts w:ascii="Times" w:hAnsi="Times" w:cs="Arial"/>
                <w:bCs/>
                <w:color w:val="000000" w:themeColor="text1"/>
                <w:sz w:val="22"/>
                <w:szCs w:val="22"/>
                <w:lang w:val="en-GB"/>
              </w:rPr>
              <w:t xml:space="preserve">with </w:t>
            </w:r>
            <w:proofErr w:type="spellStart"/>
            <w:r w:rsidR="00C83BB4" w:rsidRPr="0097174C">
              <w:rPr>
                <w:rFonts w:ascii="Times" w:hAnsi="Times" w:cs="Arial"/>
                <w:bCs/>
                <w:color w:val="000000" w:themeColor="text1"/>
                <w:sz w:val="22"/>
                <w:szCs w:val="22"/>
                <w:lang w:val="en-GB"/>
              </w:rPr>
              <w:t>Ticagrelor</w:t>
            </w:r>
            <w:proofErr w:type="spellEnd"/>
          </w:p>
          <w:p w14:paraId="5C6B9455" w14:textId="71747BEA" w:rsidR="00B152C8" w:rsidRPr="0097174C" w:rsidRDefault="00C83BB4" w:rsidP="00B6159E">
            <w:pPr>
              <w:pStyle w:val="1"/>
              <w:spacing w:line="360" w:lineRule="auto"/>
              <w:ind w:left="57" w:right="57"/>
              <w:jc w:val="both"/>
              <w:rPr>
                <w:rFonts w:ascii="Times" w:hAnsi="Times" w:cs="Arial"/>
                <w:bCs/>
                <w:color w:val="000000" w:themeColor="text1"/>
                <w:sz w:val="22"/>
                <w:szCs w:val="22"/>
                <w:lang w:val="en-GB"/>
              </w:rPr>
            </w:pPr>
            <w:r w:rsidRPr="0097174C">
              <w:rPr>
                <w:rFonts w:ascii="Times" w:hAnsi="Times" w:cs="Arial"/>
                <w:bCs/>
                <w:color w:val="000000" w:themeColor="text1"/>
                <w:sz w:val="22"/>
                <w:szCs w:val="22"/>
                <w:lang w:val="en-GB"/>
              </w:rPr>
              <w:t xml:space="preserve">and </w:t>
            </w:r>
            <w:proofErr w:type="spellStart"/>
            <w:r w:rsidRPr="0097174C">
              <w:rPr>
                <w:rFonts w:ascii="Times" w:hAnsi="Times" w:cs="Arial"/>
                <w:bCs/>
                <w:color w:val="000000" w:themeColor="text1"/>
                <w:sz w:val="22"/>
                <w:szCs w:val="22"/>
                <w:lang w:val="en-GB"/>
              </w:rPr>
              <w:t>Clopidogrel</w:t>
            </w:r>
            <w:proofErr w:type="spellEnd"/>
            <w:r w:rsidRPr="0097174C">
              <w:rPr>
                <w:rFonts w:ascii="Times" w:hAnsi="Times" w:cs="Arial"/>
                <w:bCs/>
                <w:color w:val="000000" w:themeColor="text1"/>
                <w:sz w:val="22"/>
                <w:szCs w:val="22"/>
                <w:lang w:val="en-GB"/>
              </w:rPr>
              <w:t xml:space="preserve"> in</w:t>
            </w:r>
            <w:r w:rsidR="00B152C8" w:rsidRPr="0097174C">
              <w:rPr>
                <w:rFonts w:ascii="Times" w:hAnsi="Times" w:cs="Arial"/>
                <w:bCs/>
                <w:color w:val="000000" w:themeColor="text1"/>
                <w:sz w:val="22"/>
                <w:szCs w:val="22"/>
                <w:lang w:val="en-GB"/>
              </w:rPr>
              <w:t xml:space="preserve"> patients with acute coronal syndrome after coronary </w:t>
            </w:r>
            <w:r w:rsidRPr="0097174C">
              <w:rPr>
                <w:rFonts w:ascii="Times" w:hAnsi="Times"/>
                <w:color w:val="000000" w:themeColor="text1"/>
                <w:sz w:val="22"/>
                <w:szCs w:val="22"/>
                <w:lang w:val="en-US"/>
              </w:rPr>
              <w:t xml:space="preserve"> </w:t>
            </w:r>
            <w:r w:rsidRPr="0097174C">
              <w:rPr>
                <w:rFonts w:ascii="Times" w:hAnsi="Times" w:cs="Arial"/>
                <w:bCs/>
                <w:color w:val="000000" w:themeColor="text1"/>
                <w:sz w:val="22"/>
                <w:szCs w:val="22"/>
                <w:lang w:val="en-GB"/>
              </w:rPr>
              <w:t xml:space="preserve">artery </w:t>
            </w:r>
            <w:r w:rsidR="00B152C8" w:rsidRPr="0097174C">
              <w:rPr>
                <w:rFonts w:ascii="Times" w:hAnsi="Times" w:cs="Arial"/>
                <w:bCs/>
                <w:color w:val="000000" w:themeColor="text1"/>
                <w:sz w:val="22"/>
                <w:szCs w:val="22"/>
                <w:lang w:val="en-GB"/>
              </w:rPr>
              <w:t xml:space="preserve">bypass </w:t>
            </w:r>
            <w:r w:rsidRPr="0097174C">
              <w:rPr>
                <w:rFonts w:ascii="Times" w:hAnsi="Times" w:cs="Arial"/>
                <w:bCs/>
                <w:color w:val="000000" w:themeColor="text1"/>
                <w:sz w:val="22"/>
                <w:szCs w:val="22"/>
                <w:lang w:val="en-GB"/>
              </w:rPr>
              <w:t>surgery</w:t>
            </w:r>
            <w:r w:rsidR="00B152C8" w:rsidRPr="0097174C">
              <w:rPr>
                <w:rFonts w:ascii="Times" w:hAnsi="Times" w:cs="Arial"/>
                <w:bCs/>
                <w:color w:val="000000" w:themeColor="text1"/>
                <w:sz w:val="22"/>
                <w:szCs w:val="22"/>
                <w:lang w:val="en-GB"/>
              </w:rPr>
              <w:t>.</w:t>
            </w:r>
          </w:p>
        </w:tc>
        <w:tc>
          <w:tcPr>
            <w:tcW w:w="2551" w:type="dxa"/>
            <w:shd w:val="clear" w:color="auto" w:fill="auto"/>
          </w:tcPr>
          <w:p w14:paraId="26266BF4" w14:textId="337F1179" w:rsidR="00B152C8" w:rsidRPr="0097174C" w:rsidRDefault="00EB63E2"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Therapeutic Archives. 2016;</w:t>
            </w:r>
            <w:r w:rsidR="00B152C8" w:rsidRPr="0097174C">
              <w:rPr>
                <w:rFonts w:ascii="Times" w:eastAsia="Times New Roman" w:hAnsi="Times" w:cs="Times New Roman"/>
                <w:color w:val="000000" w:themeColor="text1"/>
                <w:lang w:val="en-GB"/>
              </w:rPr>
              <w:t>88</w:t>
            </w:r>
            <w:r w:rsidRPr="0097174C">
              <w:rPr>
                <w:rFonts w:ascii="Times" w:eastAsia="Times New Roman" w:hAnsi="Times" w:cs="Times New Roman"/>
                <w:color w:val="000000" w:themeColor="text1"/>
                <w:lang w:val="en-GB"/>
              </w:rPr>
              <w:t>:</w:t>
            </w:r>
            <w:r w:rsidR="00B152C8" w:rsidRPr="0097174C">
              <w:rPr>
                <w:rFonts w:ascii="Times" w:eastAsia="Times New Roman" w:hAnsi="Times" w:cs="Times New Roman"/>
                <w:color w:val="000000" w:themeColor="text1"/>
                <w:lang w:val="en-GB"/>
              </w:rPr>
              <w:t>39-49.</w:t>
            </w:r>
          </w:p>
        </w:tc>
        <w:tc>
          <w:tcPr>
            <w:tcW w:w="2126" w:type="dxa"/>
            <w:shd w:val="clear" w:color="auto" w:fill="auto"/>
          </w:tcPr>
          <w:p w14:paraId="2B0838C6" w14:textId="6994698B" w:rsidR="00B152C8" w:rsidRPr="0097174C" w:rsidRDefault="00EB63E2"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S.</w:t>
            </w:r>
            <w:r w:rsidR="00B152C8" w:rsidRPr="0097174C">
              <w:rPr>
                <w:rFonts w:ascii="Times" w:eastAsia="Times New Roman" w:hAnsi="Times" w:cs="Times New Roman"/>
                <w:color w:val="000000" w:themeColor="text1"/>
                <w:lang w:val="en-GB"/>
              </w:rPr>
              <w:t>Zyryanov,</w:t>
            </w:r>
            <w:r w:rsidRPr="0097174C">
              <w:rPr>
                <w:rFonts w:ascii="Times" w:eastAsia="Times New Roman" w:hAnsi="Times" w:cs="Times New Roman"/>
                <w:color w:val="000000" w:themeColor="text1"/>
                <w:lang w:val="en-GB"/>
              </w:rPr>
              <w:t xml:space="preserve"> D.</w:t>
            </w:r>
            <w:r w:rsidR="00B152C8" w:rsidRPr="0097174C">
              <w:rPr>
                <w:rFonts w:ascii="Times" w:eastAsia="Times New Roman" w:hAnsi="Times" w:cs="Times New Roman"/>
                <w:color w:val="000000" w:themeColor="text1"/>
                <w:lang w:val="en-GB"/>
              </w:rPr>
              <w:t xml:space="preserve"> </w:t>
            </w:r>
            <w:proofErr w:type="spellStart"/>
            <w:r w:rsidR="00B152C8" w:rsidRPr="0097174C">
              <w:rPr>
                <w:rFonts w:ascii="Times" w:eastAsia="Times New Roman" w:hAnsi="Times" w:cs="Times New Roman"/>
                <w:color w:val="000000" w:themeColor="text1"/>
                <w:lang w:val="en-GB"/>
              </w:rPr>
              <w:t>Belousov</w:t>
            </w:r>
            <w:proofErr w:type="spellEnd"/>
            <w:r w:rsidR="00B152C8" w:rsidRPr="0097174C">
              <w:rPr>
                <w:rFonts w:ascii="Times" w:eastAsia="Times New Roman" w:hAnsi="Times" w:cs="Times New Roman"/>
                <w:color w:val="000000" w:themeColor="text1"/>
                <w:lang w:val="en-GB"/>
              </w:rPr>
              <w:t xml:space="preserve">, </w:t>
            </w:r>
            <w:proofErr w:type="spellStart"/>
            <w:r w:rsidRPr="0097174C">
              <w:rPr>
                <w:rFonts w:ascii="Times" w:eastAsia="Times New Roman" w:hAnsi="Times" w:cs="Times New Roman"/>
                <w:color w:val="000000" w:themeColor="text1"/>
                <w:lang w:val="en-GB"/>
              </w:rPr>
              <w:t>E.Afanasyev</w:t>
            </w:r>
            <w:r w:rsidR="00C83BB4" w:rsidRPr="0097174C">
              <w:rPr>
                <w:rFonts w:ascii="Times" w:eastAsia="Times New Roman" w:hAnsi="Times" w:cs="Times New Roman"/>
                <w:color w:val="000000" w:themeColor="text1"/>
                <w:lang w:val="en-GB"/>
              </w:rPr>
              <w:t>a</w:t>
            </w:r>
            <w:proofErr w:type="spellEnd"/>
            <w:r w:rsidRPr="0097174C">
              <w:rPr>
                <w:rFonts w:ascii="Times" w:eastAsia="Times New Roman" w:hAnsi="Times" w:cs="Times New Roman"/>
                <w:color w:val="000000" w:themeColor="text1"/>
                <w:lang w:val="en-GB"/>
              </w:rPr>
              <w:t>, E. Dumchenko</w:t>
            </w:r>
          </w:p>
        </w:tc>
      </w:tr>
      <w:tr w:rsidR="00B152C8" w:rsidRPr="0097174C" w14:paraId="1BC26339" w14:textId="77777777" w:rsidTr="008E6D0A">
        <w:trPr>
          <w:trHeight w:val="837"/>
        </w:trPr>
        <w:tc>
          <w:tcPr>
            <w:tcW w:w="675" w:type="dxa"/>
            <w:shd w:val="clear" w:color="auto" w:fill="auto"/>
          </w:tcPr>
          <w:p w14:paraId="6804CFD4"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31.</w:t>
            </w:r>
          </w:p>
        </w:tc>
        <w:tc>
          <w:tcPr>
            <w:tcW w:w="3828" w:type="dxa"/>
            <w:shd w:val="clear" w:color="auto" w:fill="auto"/>
          </w:tcPr>
          <w:p w14:paraId="1BA5E5F0" w14:textId="39212F98" w:rsidR="00B152C8" w:rsidRPr="0097174C" w:rsidRDefault="00B152C8" w:rsidP="00B6159E">
            <w:pPr>
              <w:pStyle w:val="1"/>
              <w:shd w:val="clear" w:color="auto" w:fill="FFFFFF"/>
              <w:spacing w:after="60" w:line="360" w:lineRule="auto"/>
              <w:ind w:left="57" w:right="57"/>
              <w:jc w:val="both"/>
              <w:rPr>
                <w:rFonts w:ascii="Times" w:hAnsi="Times" w:cs="Arial"/>
                <w:bCs/>
                <w:color w:val="000000" w:themeColor="text1"/>
                <w:sz w:val="22"/>
                <w:szCs w:val="22"/>
                <w:lang w:val="en-GB"/>
              </w:rPr>
            </w:pPr>
            <w:proofErr w:type="spellStart"/>
            <w:r w:rsidRPr="0097174C">
              <w:rPr>
                <w:rFonts w:ascii="Times" w:hAnsi="Times"/>
                <w:color w:val="000000" w:themeColor="text1"/>
                <w:sz w:val="22"/>
                <w:szCs w:val="22"/>
                <w:lang w:val="en-GB"/>
              </w:rPr>
              <w:t>Pharmacoeconomic</w:t>
            </w:r>
            <w:proofErr w:type="spellEnd"/>
            <w:r w:rsidRPr="0097174C">
              <w:rPr>
                <w:rFonts w:ascii="Times" w:hAnsi="Times"/>
                <w:color w:val="000000" w:themeColor="text1"/>
                <w:sz w:val="22"/>
                <w:szCs w:val="22"/>
                <w:lang w:val="en-GB"/>
              </w:rPr>
              <w:t xml:space="preserve"> </w:t>
            </w:r>
            <w:r w:rsidR="003C6E7A" w:rsidRPr="0097174C">
              <w:rPr>
                <w:rFonts w:ascii="Times" w:hAnsi="Times"/>
                <w:color w:val="000000" w:themeColor="text1"/>
                <w:sz w:val="22"/>
                <w:szCs w:val="22"/>
                <w:lang w:val="en-US"/>
              </w:rPr>
              <w:t xml:space="preserve"> </w:t>
            </w:r>
            <w:r w:rsidR="003C6E7A" w:rsidRPr="0097174C">
              <w:rPr>
                <w:rFonts w:ascii="Times" w:hAnsi="Times"/>
                <w:color w:val="000000" w:themeColor="text1"/>
                <w:sz w:val="22"/>
                <w:szCs w:val="22"/>
                <w:lang w:val="en-GB"/>
              </w:rPr>
              <w:t>efficacy</w:t>
            </w:r>
            <w:r w:rsidR="003C6E7A" w:rsidRPr="0097174C" w:rsidDel="003C6E7A">
              <w:rPr>
                <w:rFonts w:ascii="Times" w:hAnsi="Times"/>
                <w:color w:val="000000" w:themeColor="text1"/>
                <w:sz w:val="22"/>
                <w:szCs w:val="22"/>
                <w:lang w:val="en-GB"/>
              </w:rPr>
              <w:t xml:space="preserve"> </w:t>
            </w:r>
            <w:r w:rsidRPr="0097174C">
              <w:rPr>
                <w:rFonts w:ascii="Times" w:hAnsi="Times"/>
                <w:color w:val="000000" w:themeColor="text1"/>
                <w:sz w:val="22"/>
                <w:szCs w:val="22"/>
                <w:lang w:val="en-GB"/>
              </w:rPr>
              <w:t xml:space="preserve">of Insulin </w:t>
            </w:r>
            <w:r w:rsidR="003C6E7A" w:rsidRPr="0097174C">
              <w:rPr>
                <w:rFonts w:ascii="Times" w:hAnsi="Times"/>
                <w:color w:val="000000" w:themeColor="text1"/>
                <w:sz w:val="22"/>
                <w:szCs w:val="22"/>
                <w:lang w:val="en-GB"/>
              </w:rPr>
              <w:t xml:space="preserve"> in combination with</w:t>
            </w:r>
            <w:r w:rsidR="003C6E7A" w:rsidRPr="0097174C" w:rsidDel="003C6E7A">
              <w:rPr>
                <w:rFonts w:ascii="Times" w:hAnsi="Times"/>
                <w:color w:val="000000" w:themeColor="text1"/>
                <w:sz w:val="22"/>
                <w:szCs w:val="22"/>
                <w:lang w:val="en-GB"/>
              </w:rPr>
              <w:t xml:space="preserve"> </w:t>
            </w:r>
            <w:proofErr w:type="spellStart"/>
            <w:r w:rsidRPr="0097174C">
              <w:rPr>
                <w:rFonts w:ascii="Times" w:hAnsi="Times"/>
                <w:color w:val="000000" w:themeColor="text1"/>
                <w:sz w:val="22"/>
                <w:szCs w:val="22"/>
                <w:lang w:val="en-GB"/>
              </w:rPr>
              <w:t>Vildagliptin</w:t>
            </w:r>
            <w:proofErr w:type="spellEnd"/>
            <w:r w:rsidRPr="0097174C">
              <w:rPr>
                <w:rFonts w:ascii="Times" w:hAnsi="Times"/>
                <w:color w:val="000000" w:themeColor="text1"/>
                <w:sz w:val="22"/>
                <w:szCs w:val="22"/>
                <w:lang w:val="en-GB"/>
              </w:rPr>
              <w:t xml:space="preserve"> </w:t>
            </w:r>
            <w:r w:rsidR="003C6E7A" w:rsidRPr="0097174C">
              <w:rPr>
                <w:rFonts w:ascii="Times" w:hAnsi="Times"/>
                <w:color w:val="000000" w:themeColor="text1"/>
                <w:sz w:val="22"/>
                <w:szCs w:val="22"/>
                <w:lang w:val="en-GB"/>
              </w:rPr>
              <w:t>in</w:t>
            </w:r>
            <w:r w:rsidRPr="0097174C">
              <w:rPr>
                <w:rFonts w:ascii="Times" w:hAnsi="Times"/>
                <w:color w:val="000000" w:themeColor="text1"/>
                <w:sz w:val="22"/>
                <w:szCs w:val="22"/>
                <w:lang w:val="en-GB"/>
              </w:rPr>
              <w:t xml:space="preserve"> patients with </w:t>
            </w:r>
            <w:r w:rsidR="003C6E7A" w:rsidRPr="0097174C">
              <w:rPr>
                <w:rFonts w:ascii="Times" w:hAnsi="Times"/>
                <w:color w:val="000000" w:themeColor="text1"/>
                <w:sz w:val="22"/>
                <w:szCs w:val="22"/>
                <w:lang w:val="en-GB"/>
              </w:rPr>
              <w:t xml:space="preserve">type 2 </w:t>
            </w:r>
            <w:r w:rsidRPr="0097174C">
              <w:rPr>
                <w:rFonts w:ascii="Times" w:hAnsi="Times"/>
                <w:color w:val="000000" w:themeColor="text1"/>
                <w:sz w:val="22"/>
                <w:szCs w:val="22"/>
                <w:lang w:val="en-GB"/>
              </w:rPr>
              <w:t>diabetes</w:t>
            </w:r>
            <w:r w:rsidR="00AB46DA" w:rsidRPr="0097174C">
              <w:rPr>
                <w:rFonts w:ascii="Times" w:hAnsi="Times"/>
                <w:color w:val="000000" w:themeColor="text1"/>
                <w:sz w:val="22"/>
                <w:szCs w:val="22"/>
                <w:lang w:val="en-GB"/>
              </w:rPr>
              <w:t>.</w:t>
            </w:r>
            <w:r w:rsidRPr="0097174C">
              <w:rPr>
                <w:rFonts w:ascii="Times" w:hAnsi="Times"/>
                <w:color w:val="000000" w:themeColor="text1"/>
                <w:sz w:val="22"/>
                <w:szCs w:val="22"/>
                <w:lang w:val="en-GB"/>
              </w:rPr>
              <w:t xml:space="preserve"> </w:t>
            </w:r>
          </w:p>
        </w:tc>
        <w:tc>
          <w:tcPr>
            <w:tcW w:w="2551" w:type="dxa"/>
            <w:shd w:val="clear" w:color="auto" w:fill="auto"/>
          </w:tcPr>
          <w:p w14:paraId="4672ED92" w14:textId="4472F375"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Clinical Pharmacology and Therapy. 2016</w:t>
            </w:r>
            <w:r w:rsidR="003C6E7A" w:rsidRPr="0097174C">
              <w:rPr>
                <w:rFonts w:ascii="Times" w:eastAsia="Times New Roman" w:hAnsi="Times" w:cs="Times New Roman"/>
                <w:color w:val="000000" w:themeColor="text1"/>
                <w:lang w:val="en-GB"/>
              </w:rPr>
              <w:t xml:space="preserve">; </w:t>
            </w:r>
            <w:r w:rsidRPr="0097174C">
              <w:rPr>
                <w:rFonts w:ascii="Times" w:eastAsia="Times New Roman" w:hAnsi="Times" w:cs="Times New Roman"/>
                <w:color w:val="000000" w:themeColor="text1"/>
                <w:lang w:val="en-GB"/>
              </w:rPr>
              <w:t>25</w:t>
            </w:r>
            <w:r w:rsidR="003C6E7A"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4</w:t>
            </w:r>
            <w:r w:rsidR="003C6E7A"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92-96.</w:t>
            </w:r>
          </w:p>
        </w:tc>
        <w:tc>
          <w:tcPr>
            <w:tcW w:w="2126" w:type="dxa"/>
            <w:shd w:val="clear" w:color="auto" w:fill="auto"/>
          </w:tcPr>
          <w:p w14:paraId="4210DB85" w14:textId="5F13F591" w:rsidR="00B152C8" w:rsidRPr="0097174C" w:rsidRDefault="00B152C8" w:rsidP="00B6159E">
            <w:pPr>
              <w:spacing w:line="360" w:lineRule="auto"/>
              <w:ind w:left="57" w:right="57"/>
              <w:jc w:val="both"/>
              <w:rPr>
                <w:rFonts w:ascii="Times" w:hAnsi="Times" w:cs="Arial"/>
                <w:iCs/>
                <w:color w:val="000000" w:themeColor="text1"/>
                <w:lang w:val="en-GB"/>
              </w:rPr>
            </w:pPr>
            <w:r w:rsidRPr="0097174C">
              <w:rPr>
                <w:rStyle w:val="shorttext"/>
                <w:rFonts w:ascii="Times" w:hAnsi="Times" w:cs="Times New Roman"/>
                <w:color w:val="000000" w:themeColor="text1"/>
                <w:lang w:val="en-GB"/>
              </w:rPr>
              <w:t>S. Zyryanov, I. Dyakov</w:t>
            </w:r>
          </w:p>
        </w:tc>
      </w:tr>
      <w:tr w:rsidR="00B152C8" w:rsidRPr="0097174C" w14:paraId="35C818F9" w14:textId="77777777" w:rsidTr="008E6D0A">
        <w:trPr>
          <w:trHeight w:val="837"/>
        </w:trPr>
        <w:tc>
          <w:tcPr>
            <w:tcW w:w="675" w:type="dxa"/>
            <w:shd w:val="clear" w:color="auto" w:fill="auto"/>
          </w:tcPr>
          <w:p w14:paraId="0B653663" w14:textId="77777777" w:rsidR="00B152C8" w:rsidRPr="0097174C" w:rsidRDefault="00B152C8"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32.</w:t>
            </w:r>
          </w:p>
        </w:tc>
        <w:tc>
          <w:tcPr>
            <w:tcW w:w="3828" w:type="dxa"/>
            <w:shd w:val="clear" w:color="auto" w:fill="auto"/>
          </w:tcPr>
          <w:p w14:paraId="44E41BAD" w14:textId="492B9D34" w:rsidR="00B152C8" w:rsidRPr="0097174C" w:rsidRDefault="00B152C8" w:rsidP="00B6159E">
            <w:pPr>
              <w:pStyle w:val="1"/>
              <w:shd w:val="clear" w:color="auto" w:fill="FFFFFF"/>
              <w:spacing w:after="60" w:line="360" w:lineRule="auto"/>
              <w:ind w:left="57" w:right="57"/>
              <w:jc w:val="both"/>
              <w:rPr>
                <w:rFonts w:ascii="Times" w:hAnsi="Times" w:cs="Arial"/>
                <w:bCs/>
                <w:color w:val="000000" w:themeColor="text1"/>
                <w:sz w:val="22"/>
                <w:szCs w:val="22"/>
                <w:lang w:val="en-GB"/>
              </w:rPr>
            </w:pPr>
            <w:proofErr w:type="spellStart"/>
            <w:r w:rsidRPr="0097174C">
              <w:rPr>
                <w:rFonts w:ascii="Times" w:hAnsi="Times"/>
                <w:color w:val="000000" w:themeColor="text1"/>
                <w:sz w:val="22"/>
                <w:szCs w:val="22"/>
                <w:lang w:val="en-GB"/>
              </w:rPr>
              <w:t>Pharmacoeconomic</w:t>
            </w:r>
            <w:proofErr w:type="spellEnd"/>
            <w:r w:rsidRPr="0097174C">
              <w:rPr>
                <w:rFonts w:ascii="Times" w:hAnsi="Times"/>
                <w:color w:val="000000" w:themeColor="text1"/>
                <w:sz w:val="22"/>
                <w:szCs w:val="22"/>
                <w:lang w:val="en-GB"/>
              </w:rPr>
              <w:t xml:space="preserve"> </w:t>
            </w:r>
            <w:r w:rsidR="003C6E7A" w:rsidRPr="0097174C">
              <w:rPr>
                <w:rFonts w:ascii="Times" w:hAnsi="Times"/>
                <w:color w:val="000000" w:themeColor="text1"/>
                <w:sz w:val="22"/>
                <w:szCs w:val="22"/>
                <w:lang w:val="en-GB"/>
              </w:rPr>
              <w:t>assessment</w:t>
            </w:r>
            <w:r w:rsidR="003C6E7A" w:rsidRPr="0097174C" w:rsidDel="003C6E7A">
              <w:rPr>
                <w:rFonts w:ascii="Times" w:hAnsi="Times"/>
                <w:color w:val="000000" w:themeColor="text1"/>
                <w:sz w:val="22"/>
                <w:szCs w:val="22"/>
                <w:lang w:val="en-GB"/>
              </w:rPr>
              <w:t xml:space="preserve"> </w:t>
            </w:r>
            <w:r w:rsidRPr="0097174C">
              <w:rPr>
                <w:rFonts w:ascii="Times" w:hAnsi="Times"/>
                <w:color w:val="000000" w:themeColor="text1"/>
                <w:sz w:val="22"/>
                <w:szCs w:val="22"/>
                <w:lang w:val="en-GB"/>
              </w:rPr>
              <w:t xml:space="preserve">of urinary </w:t>
            </w:r>
            <w:r w:rsidR="003C6E7A" w:rsidRPr="0097174C">
              <w:rPr>
                <w:rFonts w:ascii="Times" w:hAnsi="Times"/>
                <w:color w:val="000000" w:themeColor="text1"/>
                <w:sz w:val="22"/>
                <w:szCs w:val="22"/>
                <w:lang w:val="en-GB"/>
              </w:rPr>
              <w:t xml:space="preserve">tract </w:t>
            </w:r>
            <w:r w:rsidRPr="0097174C">
              <w:rPr>
                <w:rFonts w:ascii="Times" w:hAnsi="Times"/>
                <w:color w:val="000000" w:themeColor="text1"/>
                <w:sz w:val="22"/>
                <w:szCs w:val="22"/>
                <w:lang w:val="en-GB"/>
              </w:rPr>
              <w:t xml:space="preserve">infections </w:t>
            </w:r>
            <w:r w:rsidR="003C6E7A" w:rsidRPr="0097174C">
              <w:rPr>
                <w:rFonts w:ascii="Times" w:hAnsi="Times"/>
                <w:color w:val="000000" w:themeColor="text1"/>
                <w:sz w:val="22"/>
                <w:szCs w:val="22"/>
                <w:lang w:val="en-GB"/>
              </w:rPr>
              <w:t xml:space="preserve">in </w:t>
            </w:r>
            <w:r w:rsidRPr="0097174C">
              <w:rPr>
                <w:rFonts w:ascii="Times" w:hAnsi="Times"/>
                <w:color w:val="000000" w:themeColor="text1"/>
                <w:sz w:val="22"/>
                <w:szCs w:val="22"/>
                <w:lang w:val="en-GB"/>
              </w:rPr>
              <w:t xml:space="preserve">infants born </w:t>
            </w:r>
            <w:r w:rsidR="003C6E7A" w:rsidRPr="0097174C">
              <w:rPr>
                <w:rFonts w:ascii="Times" w:hAnsi="Times"/>
                <w:color w:val="000000" w:themeColor="text1"/>
                <w:sz w:val="22"/>
                <w:szCs w:val="22"/>
                <w:lang w:val="en-GB"/>
              </w:rPr>
              <w:t xml:space="preserve">to </w:t>
            </w:r>
            <w:r w:rsidRPr="0097174C">
              <w:rPr>
                <w:rFonts w:ascii="Times" w:hAnsi="Times"/>
                <w:color w:val="000000" w:themeColor="text1"/>
                <w:sz w:val="22"/>
                <w:szCs w:val="22"/>
                <w:lang w:val="en-GB"/>
              </w:rPr>
              <w:t xml:space="preserve">mothers with </w:t>
            </w:r>
            <w:r w:rsidR="003C6E7A" w:rsidRPr="0097174C">
              <w:rPr>
                <w:rFonts w:ascii="Times" w:hAnsi="Times"/>
                <w:color w:val="000000" w:themeColor="text1"/>
                <w:sz w:val="22"/>
                <w:szCs w:val="22"/>
                <w:lang w:val="en-GB"/>
              </w:rPr>
              <w:t xml:space="preserve">pathological </w:t>
            </w:r>
            <w:r w:rsidRPr="0097174C">
              <w:rPr>
                <w:rFonts w:ascii="Times" w:hAnsi="Times"/>
                <w:color w:val="000000" w:themeColor="text1"/>
                <w:sz w:val="22"/>
                <w:szCs w:val="22"/>
                <w:lang w:val="en-GB"/>
              </w:rPr>
              <w:t>pregnancy</w:t>
            </w:r>
            <w:r w:rsidR="00AB46DA" w:rsidRPr="0097174C">
              <w:rPr>
                <w:rFonts w:ascii="Times" w:hAnsi="Times"/>
                <w:color w:val="000000" w:themeColor="text1"/>
                <w:sz w:val="22"/>
                <w:szCs w:val="22"/>
                <w:lang w:val="en-GB"/>
              </w:rPr>
              <w:t>.</w:t>
            </w:r>
          </w:p>
        </w:tc>
        <w:tc>
          <w:tcPr>
            <w:tcW w:w="2551" w:type="dxa"/>
            <w:shd w:val="clear" w:color="auto" w:fill="auto"/>
          </w:tcPr>
          <w:p w14:paraId="7E06A006" w14:textId="3292A36D"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lang w:val="en-GB"/>
              </w:rPr>
              <w:t>Kuban</w:t>
            </w:r>
            <w:r w:rsidR="00EB63E2" w:rsidRPr="0097174C">
              <w:rPr>
                <w:rFonts w:ascii="Times" w:eastAsia="Times New Roman" w:hAnsi="Times" w:cs="Times New Roman"/>
                <w:color w:val="000000" w:themeColor="text1"/>
                <w:lang w:val="en-GB"/>
              </w:rPr>
              <w:t xml:space="preserve"> Research Medical Gazette. 2016;</w:t>
            </w:r>
            <w:r w:rsidRPr="0097174C">
              <w:rPr>
                <w:rFonts w:ascii="Times" w:eastAsia="Times New Roman" w:hAnsi="Times" w:cs="Times New Roman"/>
                <w:color w:val="000000" w:themeColor="text1"/>
                <w:lang w:val="en-GB"/>
              </w:rPr>
              <w:t>2 (157)</w:t>
            </w:r>
            <w:r w:rsidR="00EB63E2" w:rsidRPr="0097174C">
              <w:rPr>
                <w:rFonts w:ascii="Times" w:eastAsia="Times New Roman" w:hAnsi="Times" w:cs="Times New Roman"/>
                <w:color w:val="000000" w:themeColor="text1"/>
                <w:lang w:val="en-GB"/>
              </w:rPr>
              <w:t>:</w:t>
            </w:r>
            <w:r w:rsidRPr="0097174C">
              <w:rPr>
                <w:rFonts w:ascii="Times" w:eastAsia="Times New Roman" w:hAnsi="Times" w:cs="Times New Roman"/>
                <w:color w:val="000000" w:themeColor="text1"/>
                <w:lang w:val="en-GB"/>
              </w:rPr>
              <w:t>156-160.</w:t>
            </w:r>
          </w:p>
        </w:tc>
        <w:tc>
          <w:tcPr>
            <w:tcW w:w="2126" w:type="dxa"/>
            <w:shd w:val="clear" w:color="auto" w:fill="auto"/>
          </w:tcPr>
          <w:p w14:paraId="5F3600C3" w14:textId="2DABB3CD" w:rsidR="00B152C8" w:rsidRPr="0097174C" w:rsidRDefault="00EB63E2" w:rsidP="00B6159E">
            <w:pPr>
              <w:spacing w:line="360" w:lineRule="auto"/>
              <w:ind w:left="57" w:right="57"/>
              <w:jc w:val="both"/>
              <w:rPr>
                <w:rFonts w:ascii="Times" w:hAnsi="Times" w:cs="Arial"/>
                <w:color w:val="000000" w:themeColor="text1"/>
                <w:lang w:val="en-GB"/>
              </w:rPr>
            </w:pPr>
            <w:r w:rsidRPr="0097174C">
              <w:rPr>
                <w:rStyle w:val="shorttext"/>
                <w:rFonts w:ascii="Times" w:hAnsi="Times" w:cs="Times New Roman"/>
                <w:color w:val="000000" w:themeColor="text1"/>
                <w:lang w:val="en-GB"/>
              </w:rPr>
              <w:t>O.Shulakova</w:t>
            </w:r>
            <w:r w:rsidR="00B152C8" w:rsidRPr="0097174C">
              <w:rPr>
                <w:rStyle w:val="shorttext"/>
                <w:rFonts w:ascii="Times" w:hAnsi="Times" w:cs="Times New Roman"/>
                <w:color w:val="000000" w:themeColor="text1"/>
                <w:lang w:val="en-GB"/>
              </w:rPr>
              <w:t>,</w:t>
            </w:r>
            <w:r w:rsidRPr="0097174C">
              <w:rPr>
                <w:rStyle w:val="shorttext"/>
                <w:rFonts w:ascii="Times" w:hAnsi="Times" w:cs="Times New Roman"/>
                <w:color w:val="000000" w:themeColor="text1"/>
                <w:lang w:val="en-GB"/>
              </w:rPr>
              <w:t xml:space="preserve"> K.</w:t>
            </w:r>
            <w:r w:rsidR="00B152C8" w:rsidRPr="0097174C">
              <w:rPr>
                <w:rStyle w:val="shorttext"/>
                <w:rFonts w:ascii="Times" w:hAnsi="Times" w:cs="Times New Roman"/>
                <w:color w:val="000000" w:themeColor="text1"/>
                <w:lang w:val="en-GB"/>
              </w:rPr>
              <w:t xml:space="preserve">Gurevich, </w:t>
            </w:r>
            <w:r w:rsidRPr="0097174C">
              <w:rPr>
                <w:rStyle w:val="shorttext"/>
                <w:rFonts w:ascii="Times" w:hAnsi="Times" w:cs="Times New Roman"/>
                <w:color w:val="000000" w:themeColor="text1"/>
                <w:lang w:val="en-GB"/>
              </w:rPr>
              <w:t>S.Zyryanov</w:t>
            </w:r>
          </w:p>
        </w:tc>
      </w:tr>
      <w:tr w:rsidR="00B152C8" w:rsidRPr="0097174C" w14:paraId="2B9752B9" w14:textId="77777777" w:rsidTr="008E6D0A">
        <w:trPr>
          <w:trHeight w:val="837"/>
        </w:trPr>
        <w:tc>
          <w:tcPr>
            <w:tcW w:w="675" w:type="dxa"/>
            <w:shd w:val="clear" w:color="auto" w:fill="auto"/>
          </w:tcPr>
          <w:p w14:paraId="3ABF4836" w14:textId="440B79FF" w:rsidR="00B152C8" w:rsidRPr="0097174C" w:rsidRDefault="006C4E51"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Arial"/>
                <w:color w:val="000000" w:themeColor="text1"/>
                <w:lang w:val="en-GB"/>
              </w:rPr>
              <w:t>33</w:t>
            </w:r>
            <w:r w:rsidR="00B152C8" w:rsidRPr="0097174C">
              <w:rPr>
                <w:rFonts w:ascii="Times" w:eastAsia="Arial Unicode MS" w:hAnsi="Times" w:cs="Arial"/>
                <w:color w:val="000000" w:themeColor="text1"/>
                <w:lang w:val="en-GB"/>
              </w:rPr>
              <w:t>.</w:t>
            </w:r>
          </w:p>
        </w:tc>
        <w:tc>
          <w:tcPr>
            <w:tcW w:w="3828" w:type="dxa"/>
            <w:shd w:val="clear" w:color="auto" w:fill="auto"/>
          </w:tcPr>
          <w:p w14:paraId="57422538" w14:textId="480DCE03" w:rsidR="00B152C8" w:rsidRPr="0097174C" w:rsidRDefault="00B152C8" w:rsidP="00B6159E">
            <w:pPr>
              <w:pStyle w:val="1"/>
              <w:shd w:val="clear" w:color="auto" w:fill="FFFFFF"/>
              <w:spacing w:after="60" w:line="360" w:lineRule="auto"/>
              <w:ind w:left="57" w:right="57"/>
              <w:jc w:val="both"/>
              <w:rPr>
                <w:rFonts w:ascii="Times" w:hAnsi="Times" w:cs="Arial"/>
                <w:bCs/>
                <w:color w:val="000000" w:themeColor="text1"/>
                <w:sz w:val="22"/>
                <w:szCs w:val="22"/>
                <w:lang w:val="en-GB"/>
              </w:rPr>
            </w:pPr>
            <w:r w:rsidRPr="0097174C">
              <w:rPr>
                <w:rFonts w:ascii="Times" w:hAnsi="Times"/>
                <w:color w:val="000000" w:themeColor="text1"/>
                <w:sz w:val="22"/>
                <w:szCs w:val="22"/>
                <w:lang w:val="en-GB"/>
              </w:rPr>
              <w:t>Pharmacoeconomic analysis of drugs: What is important for physician?</w:t>
            </w:r>
          </w:p>
        </w:tc>
        <w:tc>
          <w:tcPr>
            <w:tcW w:w="2551" w:type="dxa"/>
            <w:shd w:val="clear" w:color="auto" w:fill="auto"/>
          </w:tcPr>
          <w:p w14:paraId="1F9ABAE0" w14:textId="584BC2C9" w:rsidR="00B152C8" w:rsidRPr="0097174C" w:rsidRDefault="00B152C8" w:rsidP="00B6159E">
            <w:pPr>
              <w:spacing w:line="360" w:lineRule="auto"/>
              <w:ind w:left="57" w:right="57"/>
              <w:jc w:val="both"/>
              <w:rPr>
                <w:rFonts w:ascii="Times" w:hAnsi="Times" w:cs="Times New Roman"/>
                <w:color w:val="000000" w:themeColor="text1"/>
                <w:lang w:val="en-GB"/>
              </w:rPr>
            </w:pPr>
            <w:r w:rsidRPr="0097174C">
              <w:rPr>
                <w:rStyle w:val="shorttext"/>
                <w:rFonts w:ascii="Times" w:hAnsi="Times" w:cs="Times New Roman"/>
                <w:color w:val="000000" w:themeColor="text1"/>
                <w:lang w:val="en-GB"/>
              </w:rPr>
              <w:t>Effective pharmacotherapy. 2016</w:t>
            </w:r>
            <w:r w:rsidR="00EB63E2" w:rsidRPr="0097174C">
              <w:rPr>
                <w:rStyle w:val="shorttext"/>
                <w:rFonts w:ascii="Times" w:hAnsi="Times" w:cs="Times New Roman"/>
                <w:color w:val="000000" w:themeColor="text1"/>
                <w:lang w:val="en-GB"/>
              </w:rPr>
              <w:t>;11:</w:t>
            </w:r>
            <w:r w:rsidRPr="0097174C">
              <w:rPr>
                <w:rStyle w:val="shorttext"/>
                <w:rFonts w:ascii="Times" w:hAnsi="Times" w:cs="Times New Roman"/>
                <w:color w:val="000000" w:themeColor="text1"/>
                <w:lang w:val="en-GB"/>
              </w:rPr>
              <w:t>40-45</w:t>
            </w:r>
            <w:r w:rsidR="00EB63E2" w:rsidRPr="0097174C">
              <w:rPr>
                <w:rStyle w:val="shorttext"/>
                <w:rFonts w:ascii="Times" w:hAnsi="Times" w:cs="Times New Roman"/>
                <w:color w:val="000000" w:themeColor="text1"/>
                <w:lang w:val="en-GB"/>
              </w:rPr>
              <w:t>.</w:t>
            </w:r>
          </w:p>
        </w:tc>
        <w:tc>
          <w:tcPr>
            <w:tcW w:w="2126" w:type="dxa"/>
            <w:shd w:val="clear" w:color="auto" w:fill="auto"/>
          </w:tcPr>
          <w:p w14:paraId="0DFFDB93" w14:textId="02CB9CD1" w:rsidR="00B152C8" w:rsidRPr="0097174C" w:rsidRDefault="00EB63E2" w:rsidP="00B6159E">
            <w:pPr>
              <w:spacing w:line="360" w:lineRule="auto"/>
              <w:ind w:left="57" w:right="57"/>
              <w:jc w:val="both"/>
              <w:rPr>
                <w:rFonts w:ascii="Times" w:hAnsi="Times" w:cs="Arial"/>
                <w:iCs/>
                <w:color w:val="000000" w:themeColor="text1"/>
                <w:lang w:val="en-GB"/>
              </w:rPr>
            </w:pPr>
            <w:r w:rsidRPr="0097174C">
              <w:rPr>
                <w:rStyle w:val="shorttext"/>
                <w:rFonts w:ascii="Times" w:hAnsi="Times" w:cs="Times New Roman"/>
                <w:color w:val="000000" w:themeColor="text1"/>
                <w:lang w:val="en-GB"/>
              </w:rPr>
              <w:t>S.</w:t>
            </w:r>
            <w:r w:rsidR="00B152C8" w:rsidRPr="0097174C">
              <w:rPr>
                <w:rStyle w:val="shorttext"/>
                <w:rFonts w:ascii="Times" w:hAnsi="Times" w:cs="Times New Roman"/>
                <w:color w:val="000000" w:themeColor="text1"/>
                <w:lang w:val="en-GB"/>
              </w:rPr>
              <w:t>Zyryanov,</w:t>
            </w:r>
            <w:r w:rsidRPr="0097174C">
              <w:rPr>
                <w:rStyle w:val="shorttext"/>
                <w:rFonts w:ascii="Times" w:hAnsi="Times" w:cs="Times New Roman"/>
                <w:color w:val="000000" w:themeColor="text1"/>
                <w:lang w:val="en-GB"/>
              </w:rPr>
              <w:t xml:space="preserve"> Z.Galeeva</w:t>
            </w:r>
          </w:p>
        </w:tc>
      </w:tr>
      <w:tr w:rsidR="00012A5A" w:rsidRPr="0097174C" w14:paraId="1BF2E875" w14:textId="77777777" w:rsidTr="008E6D0A">
        <w:trPr>
          <w:trHeight w:val="837"/>
        </w:trPr>
        <w:tc>
          <w:tcPr>
            <w:tcW w:w="675" w:type="dxa"/>
            <w:shd w:val="clear" w:color="auto" w:fill="auto"/>
          </w:tcPr>
          <w:p w14:paraId="40F05644" w14:textId="2D5E4961" w:rsidR="00012A5A" w:rsidRPr="0097174C" w:rsidRDefault="00012A5A" w:rsidP="00B6159E">
            <w:pPr>
              <w:shd w:val="clear" w:color="auto" w:fill="FFFFFF"/>
              <w:spacing w:line="360" w:lineRule="auto"/>
              <w:ind w:left="57" w:right="57"/>
              <w:jc w:val="both"/>
              <w:rPr>
                <w:rFonts w:ascii="Times" w:eastAsia="Arial Unicode MS" w:hAnsi="Times" w:cs="Arial"/>
                <w:color w:val="000000" w:themeColor="text1"/>
                <w:lang w:val="en-GB"/>
              </w:rPr>
            </w:pPr>
            <w:r w:rsidRPr="0097174C">
              <w:rPr>
                <w:rFonts w:ascii="Times" w:eastAsia="Arial Unicode MS" w:hAnsi="Times" w:cs="Lucida Grande CY"/>
                <w:color w:val="000000" w:themeColor="text1"/>
                <w:lang w:val="en-GB"/>
              </w:rPr>
              <w:t>34.</w:t>
            </w:r>
          </w:p>
        </w:tc>
        <w:tc>
          <w:tcPr>
            <w:tcW w:w="3828" w:type="dxa"/>
            <w:shd w:val="clear" w:color="auto" w:fill="auto"/>
          </w:tcPr>
          <w:p w14:paraId="5F2A349C" w14:textId="293ABC91" w:rsidR="00012A5A" w:rsidRPr="0097174C" w:rsidRDefault="00012A5A" w:rsidP="00B6159E">
            <w:pPr>
              <w:pStyle w:val="1"/>
              <w:shd w:val="clear" w:color="auto" w:fill="FFFFFF"/>
              <w:spacing w:after="60" w:line="360" w:lineRule="auto"/>
              <w:ind w:left="57" w:right="57"/>
              <w:jc w:val="both"/>
              <w:rPr>
                <w:rFonts w:ascii="Times" w:hAnsi="Times"/>
                <w:color w:val="000000" w:themeColor="text1"/>
                <w:sz w:val="22"/>
                <w:szCs w:val="22"/>
                <w:lang w:val="en-GB"/>
              </w:rPr>
            </w:pPr>
            <w:r w:rsidRPr="0097174C">
              <w:rPr>
                <w:rFonts w:ascii="Times" w:hAnsi="Times"/>
                <w:color w:val="000000" w:themeColor="text1"/>
                <w:sz w:val="22"/>
                <w:szCs w:val="22"/>
                <w:shd w:val="clear" w:color="auto" w:fill="FFFFFF"/>
                <w:lang w:val="en-GB"/>
              </w:rPr>
              <w:t>The economic prognosis of the new analogue of insulin glargine usage in diabetes mellitus type 2</w:t>
            </w:r>
            <w:r w:rsidR="00AB46DA" w:rsidRPr="0097174C">
              <w:rPr>
                <w:rFonts w:ascii="Times" w:hAnsi="Times"/>
                <w:color w:val="000000" w:themeColor="text1"/>
                <w:sz w:val="22"/>
                <w:szCs w:val="22"/>
                <w:shd w:val="clear" w:color="auto" w:fill="FFFFFF"/>
                <w:lang w:val="en-GB"/>
              </w:rPr>
              <w:t>.</w:t>
            </w:r>
          </w:p>
        </w:tc>
        <w:tc>
          <w:tcPr>
            <w:tcW w:w="2551" w:type="dxa"/>
            <w:shd w:val="clear" w:color="auto" w:fill="auto"/>
          </w:tcPr>
          <w:p w14:paraId="71313091" w14:textId="4FD9CE2E" w:rsidR="00012A5A" w:rsidRPr="0097174C" w:rsidRDefault="00EB63E2" w:rsidP="00B6159E">
            <w:pPr>
              <w:spacing w:line="360" w:lineRule="auto"/>
              <w:ind w:left="57" w:right="57"/>
              <w:jc w:val="both"/>
              <w:rPr>
                <w:rStyle w:val="shorttext"/>
                <w:rFonts w:ascii="Times" w:hAnsi="Times" w:cs="Times New Roman"/>
                <w:color w:val="000000" w:themeColor="text1"/>
                <w:lang w:val="en-GB"/>
              </w:rPr>
            </w:pPr>
            <w:r w:rsidRPr="0097174C">
              <w:rPr>
                <w:rFonts w:ascii="Times" w:hAnsi="Times" w:cs="Lucida Grande CY"/>
                <w:color w:val="000000" w:themeColor="text1"/>
                <w:lang w:val="en-GB"/>
              </w:rPr>
              <w:t>Good Clinical Practice. 2016;</w:t>
            </w:r>
            <w:r w:rsidR="00012A5A" w:rsidRPr="0097174C">
              <w:rPr>
                <w:rFonts w:ascii="Times" w:hAnsi="Times" w:cs="Lucida Grande CY"/>
                <w:color w:val="000000" w:themeColor="text1"/>
                <w:lang w:val="en-GB"/>
              </w:rPr>
              <w:t>2</w:t>
            </w:r>
            <w:r w:rsidRPr="0097174C">
              <w:rPr>
                <w:rFonts w:ascii="Times" w:hAnsi="Times" w:cs="Lucida Grande CY"/>
                <w:color w:val="000000" w:themeColor="text1"/>
                <w:lang w:val="en-GB"/>
              </w:rPr>
              <w:t>:</w:t>
            </w:r>
            <w:r w:rsidR="00012A5A" w:rsidRPr="0097174C">
              <w:rPr>
                <w:rFonts w:ascii="Times" w:hAnsi="Times" w:cs="Lucida Grande CY"/>
                <w:color w:val="000000" w:themeColor="text1"/>
                <w:lang w:val="en-GB"/>
              </w:rPr>
              <w:t>5-13.</w:t>
            </w:r>
          </w:p>
        </w:tc>
        <w:tc>
          <w:tcPr>
            <w:tcW w:w="2126" w:type="dxa"/>
            <w:shd w:val="clear" w:color="auto" w:fill="auto"/>
          </w:tcPr>
          <w:p w14:paraId="07211A19" w14:textId="74111141" w:rsidR="00012A5A" w:rsidRPr="0097174C" w:rsidRDefault="00EB63E2" w:rsidP="00B6159E">
            <w:pPr>
              <w:spacing w:line="360" w:lineRule="auto"/>
              <w:ind w:left="57" w:right="57"/>
              <w:jc w:val="both"/>
              <w:rPr>
                <w:rStyle w:val="shorttext"/>
                <w:rFonts w:ascii="Times" w:hAnsi="Times" w:cs="Times New Roman"/>
                <w:color w:val="000000" w:themeColor="text1"/>
                <w:lang w:val="en-GB"/>
              </w:rPr>
            </w:pPr>
            <w:r w:rsidRPr="0097174C">
              <w:rPr>
                <w:rFonts w:ascii="Times" w:eastAsia="Times New Roman" w:hAnsi="Times"/>
                <w:color w:val="000000" w:themeColor="text1"/>
                <w:shd w:val="clear" w:color="auto" w:fill="FFFFFF"/>
                <w:lang w:val="en-GB"/>
              </w:rPr>
              <w:t>D.</w:t>
            </w:r>
            <w:r w:rsidR="00012A5A" w:rsidRPr="0097174C">
              <w:rPr>
                <w:rFonts w:ascii="Times" w:eastAsia="Times New Roman" w:hAnsi="Times"/>
                <w:color w:val="000000" w:themeColor="text1"/>
                <w:shd w:val="clear" w:color="auto" w:fill="FFFFFF"/>
                <w:lang w:val="en-GB"/>
              </w:rPr>
              <w:t>Belousov,</w:t>
            </w:r>
            <w:r w:rsidRPr="0097174C">
              <w:rPr>
                <w:rFonts w:ascii="Times" w:eastAsia="Times New Roman" w:hAnsi="Times"/>
                <w:color w:val="000000" w:themeColor="text1"/>
                <w:shd w:val="clear" w:color="auto" w:fill="FFFFFF"/>
                <w:lang w:val="en-GB"/>
              </w:rPr>
              <w:t xml:space="preserve"> </w:t>
            </w:r>
            <w:r w:rsidR="00EB3927" w:rsidRPr="0097174C">
              <w:rPr>
                <w:rFonts w:ascii="Times" w:eastAsia="Times New Roman" w:hAnsi="Times"/>
                <w:color w:val="000000" w:themeColor="text1"/>
                <w:shd w:val="clear" w:color="auto" w:fill="FFFFFF"/>
                <w:lang w:val="en-GB"/>
              </w:rPr>
              <w:t>E</w:t>
            </w:r>
            <w:r w:rsidRPr="0097174C">
              <w:rPr>
                <w:rFonts w:ascii="Times" w:eastAsia="Times New Roman" w:hAnsi="Times"/>
                <w:color w:val="000000" w:themeColor="text1"/>
                <w:shd w:val="clear" w:color="auto" w:fill="FFFFFF"/>
                <w:lang w:val="en-GB"/>
              </w:rPr>
              <w:t>.Afanasyeva</w:t>
            </w:r>
          </w:p>
        </w:tc>
      </w:tr>
      <w:tr w:rsidR="00012A5A" w:rsidRPr="0097174C" w14:paraId="4399B072" w14:textId="77777777" w:rsidTr="008E6D0A">
        <w:trPr>
          <w:trHeight w:val="837"/>
        </w:trPr>
        <w:tc>
          <w:tcPr>
            <w:tcW w:w="675" w:type="dxa"/>
            <w:shd w:val="clear" w:color="auto" w:fill="auto"/>
          </w:tcPr>
          <w:p w14:paraId="4704E1ED" w14:textId="34FD6BD2" w:rsidR="00012A5A" w:rsidRPr="0097174C" w:rsidRDefault="00012A5A"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lastRenderedPageBreak/>
              <w:t>35.</w:t>
            </w:r>
          </w:p>
        </w:tc>
        <w:tc>
          <w:tcPr>
            <w:tcW w:w="3828" w:type="dxa"/>
            <w:shd w:val="clear" w:color="auto" w:fill="auto"/>
          </w:tcPr>
          <w:p w14:paraId="215C1458" w14:textId="4D60D700" w:rsidR="00012A5A" w:rsidRPr="0097174C" w:rsidRDefault="00012A5A" w:rsidP="00B6159E">
            <w:pPr>
              <w:pStyle w:val="1"/>
              <w:shd w:val="clear" w:color="auto" w:fill="FFFFFF"/>
              <w:spacing w:after="60" w:line="360" w:lineRule="auto"/>
              <w:ind w:left="57" w:right="57"/>
              <w:jc w:val="both"/>
              <w:rPr>
                <w:rFonts w:ascii="Times" w:hAnsi="Times"/>
                <w:color w:val="000000" w:themeColor="text1"/>
                <w:sz w:val="22"/>
                <w:szCs w:val="22"/>
                <w:shd w:val="clear" w:color="auto" w:fill="FFFFFF"/>
                <w:lang w:val="en-GB"/>
              </w:rPr>
            </w:pPr>
            <w:r w:rsidRPr="0097174C">
              <w:rPr>
                <w:rFonts w:ascii="Times" w:hAnsi="Times"/>
                <w:color w:val="000000" w:themeColor="text1"/>
                <w:sz w:val="22"/>
                <w:szCs w:val="22"/>
                <w:shd w:val="clear" w:color="auto" w:fill="FFFFFF"/>
                <w:lang w:val="en-GB"/>
              </w:rPr>
              <w:t>Pharmacoeconomic analysis of Xeomine® for treatment patients with focal dystonia</w:t>
            </w:r>
            <w:r w:rsidR="00AB46DA" w:rsidRPr="0097174C">
              <w:rPr>
                <w:rFonts w:ascii="Times" w:hAnsi="Times"/>
                <w:color w:val="000000" w:themeColor="text1"/>
                <w:sz w:val="22"/>
                <w:szCs w:val="22"/>
                <w:shd w:val="clear" w:color="auto" w:fill="FFFFFF"/>
                <w:lang w:val="en-GB"/>
              </w:rPr>
              <w:t>.</w:t>
            </w:r>
          </w:p>
        </w:tc>
        <w:tc>
          <w:tcPr>
            <w:tcW w:w="2551" w:type="dxa"/>
            <w:shd w:val="clear" w:color="auto" w:fill="auto"/>
          </w:tcPr>
          <w:p w14:paraId="6485463D" w14:textId="4C9E3F5E" w:rsidR="00012A5A" w:rsidRPr="0097174C" w:rsidRDefault="00012A5A" w:rsidP="00B6159E">
            <w:pPr>
              <w:spacing w:line="360" w:lineRule="auto"/>
              <w:ind w:left="57" w:right="57"/>
              <w:jc w:val="both"/>
              <w:rPr>
                <w:rFonts w:ascii="Times" w:hAnsi="Times" w:cs="Lucida Grande CY"/>
                <w:color w:val="000000" w:themeColor="text1"/>
                <w:lang w:val="en-GB"/>
              </w:rPr>
            </w:pPr>
            <w:r w:rsidRPr="0097174C">
              <w:rPr>
                <w:rFonts w:ascii="Times" w:hAnsi="Times" w:cs="Lucida Grande CY"/>
                <w:color w:val="000000" w:themeColor="text1"/>
                <w:lang w:val="en-GB"/>
              </w:rPr>
              <w:t>Good Clinical Practice</w:t>
            </w:r>
            <w:r w:rsidR="00EB3927" w:rsidRPr="0097174C">
              <w:rPr>
                <w:rFonts w:ascii="Times" w:hAnsi="Times" w:cs="Lucida Grande CY"/>
                <w:color w:val="000000" w:themeColor="text1"/>
                <w:lang w:val="en-GB"/>
              </w:rPr>
              <w:t>. 2016;2:</w:t>
            </w:r>
            <w:r w:rsidRPr="0097174C">
              <w:rPr>
                <w:rFonts w:ascii="Times" w:hAnsi="Times" w:cs="Lucida Grande CY"/>
                <w:color w:val="000000" w:themeColor="text1"/>
                <w:lang w:val="en-GB"/>
              </w:rPr>
              <w:t>14-23.</w:t>
            </w:r>
          </w:p>
        </w:tc>
        <w:tc>
          <w:tcPr>
            <w:tcW w:w="2126" w:type="dxa"/>
            <w:shd w:val="clear" w:color="auto" w:fill="auto"/>
          </w:tcPr>
          <w:p w14:paraId="67E47CEE" w14:textId="3640323A" w:rsidR="00012A5A" w:rsidRPr="0097174C" w:rsidRDefault="00EB3927" w:rsidP="00B6159E">
            <w:pPr>
              <w:spacing w:line="360" w:lineRule="auto"/>
              <w:ind w:left="57" w:right="57"/>
              <w:jc w:val="both"/>
              <w:rPr>
                <w:rFonts w:ascii="Times" w:eastAsia="Times New Roman" w:hAnsi="Times"/>
                <w:color w:val="000000" w:themeColor="text1"/>
                <w:shd w:val="clear" w:color="auto" w:fill="FFFFFF"/>
                <w:lang w:val="en-GB"/>
              </w:rPr>
            </w:pPr>
            <w:r w:rsidRPr="0097174C">
              <w:rPr>
                <w:rFonts w:ascii="Times" w:eastAsia="Times New Roman" w:hAnsi="Times"/>
                <w:color w:val="000000" w:themeColor="text1"/>
                <w:shd w:val="clear" w:color="auto" w:fill="FFFFFF"/>
                <w:lang w:val="en-GB"/>
              </w:rPr>
              <w:t>S.</w:t>
            </w:r>
            <w:r w:rsidR="00012A5A" w:rsidRPr="0097174C">
              <w:rPr>
                <w:rFonts w:ascii="Times" w:eastAsia="Times New Roman" w:hAnsi="Times"/>
                <w:color w:val="000000" w:themeColor="text1"/>
                <w:shd w:val="clear" w:color="auto" w:fill="FFFFFF"/>
                <w:lang w:val="en-GB"/>
              </w:rPr>
              <w:t>Zyryanov,</w:t>
            </w:r>
            <w:r w:rsidRPr="0097174C">
              <w:rPr>
                <w:rFonts w:ascii="Times" w:eastAsia="Times New Roman" w:hAnsi="Times"/>
                <w:color w:val="000000" w:themeColor="text1"/>
                <w:shd w:val="clear" w:color="auto" w:fill="FFFFFF"/>
                <w:lang w:val="en-GB"/>
              </w:rPr>
              <w:t xml:space="preserve"> D.Belousov</w:t>
            </w:r>
            <w:r w:rsidR="00012A5A" w:rsidRPr="0097174C">
              <w:rPr>
                <w:rFonts w:ascii="Times" w:eastAsia="Times New Roman" w:hAnsi="Times"/>
                <w:color w:val="000000" w:themeColor="text1"/>
                <w:shd w:val="clear" w:color="auto" w:fill="FFFFFF"/>
                <w:lang w:val="en-GB"/>
              </w:rPr>
              <w:t>,</w:t>
            </w:r>
            <w:r w:rsidRPr="0097174C">
              <w:rPr>
                <w:rFonts w:ascii="Times" w:eastAsia="Times New Roman" w:hAnsi="Times"/>
                <w:color w:val="000000" w:themeColor="text1"/>
                <w:shd w:val="clear" w:color="auto" w:fill="FFFFFF"/>
                <w:lang w:val="en-GB"/>
              </w:rPr>
              <w:t xml:space="preserve"> A.</w:t>
            </w:r>
            <w:r w:rsidR="00012A5A" w:rsidRPr="0097174C">
              <w:rPr>
                <w:rFonts w:ascii="Times" w:eastAsia="Times New Roman" w:hAnsi="Times"/>
                <w:color w:val="000000" w:themeColor="text1"/>
                <w:shd w:val="clear" w:color="auto" w:fill="FFFFFF"/>
                <w:lang w:val="en-GB"/>
              </w:rPr>
              <w:t xml:space="preserve"> Cheberda </w:t>
            </w:r>
          </w:p>
        </w:tc>
      </w:tr>
      <w:tr w:rsidR="00012A5A" w:rsidRPr="0097174C" w14:paraId="6085F06E" w14:textId="77777777" w:rsidTr="008E6D0A">
        <w:trPr>
          <w:trHeight w:val="837"/>
        </w:trPr>
        <w:tc>
          <w:tcPr>
            <w:tcW w:w="675" w:type="dxa"/>
            <w:shd w:val="clear" w:color="auto" w:fill="auto"/>
          </w:tcPr>
          <w:p w14:paraId="7D55AA88" w14:textId="146CA664" w:rsidR="00012A5A" w:rsidRPr="0097174C" w:rsidRDefault="00012A5A"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36.</w:t>
            </w:r>
          </w:p>
        </w:tc>
        <w:tc>
          <w:tcPr>
            <w:tcW w:w="3828" w:type="dxa"/>
            <w:shd w:val="clear" w:color="auto" w:fill="auto"/>
          </w:tcPr>
          <w:p w14:paraId="5A7C12E6" w14:textId="1724EA0D" w:rsidR="00012A5A" w:rsidRPr="0097174C" w:rsidRDefault="00012A5A" w:rsidP="00B6159E">
            <w:pPr>
              <w:pStyle w:val="1"/>
              <w:shd w:val="clear" w:color="auto" w:fill="FFFFFF"/>
              <w:spacing w:after="60" w:line="360" w:lineRule="auto"/>
              <w:ind w:left="57" w:right="57"/>
              <w:jc w:val="both"/>
              <w:rPr>
                <w:rFonts w:ascii="Times" w:hAnsi="Times"/>
                <w:color w:val="000000" w:themeColor="text1"/>
                <w:sz w:val="22"/>
                <w:szCs w:val="22"/>
                <w:shd w:val="clear" w:color="auto" w:fill="FFFFFF"/>
                <w:lang w:val="en-GB"/>
              </w:rPr>
            </w:pPr>
            <w:r w:rsidRPr="0097174C">
              <w:rPr>
                <w:rFonts w:ascii="Times" w:hAnsi="Times"/>
                <w:color w:val="000000" w:themeColor="text1"/>
                <w:sz w:val="22"/>
                <w:szCs w:val="22"/>
                <w:shd w:val="clear" w:color="auto" w:fill="FFFFFF"/>
                <w:lang w:val="en-GB"/>
              </w:rPr>
              <w:t>Pharmacoeconomic analysis of naftidrofuryl for treatment of ischemic stroke</w:t>
            </w:r>
            <w:r w:rsidR="00AB46DA" w:rsidRPr="0097174C">
              <w:rPr>
                <w:rFonts w:ascii="Times" w:hAnsi="Times"/>
                <w:color w:val="000000" w:themeColor="text1"/>
                <w:sz w:val="22"/>
                <w:szCs w:val="22"/>
                <w:shd w:val="clear" w:color="auto" w:fill="FFFFFF"/>
                <w:lang w:val="en-GB"/>
              </w:rPr>
              <w:t>.</w:t>
            </w:r>
          </w:p>
        </w:tc>
        <w:tc>
          <w:tcPr>
            <w:tcW w:w="2551" w:type="dxa"/>
            <w:shd w:val="clear" w:color="auto" w:fill="auto"/>
          </w:tcPr>
          <w:p w14:paraId="64EDE62E" w14:textId="19DC7B5D" w:rsidR="00012A5A" w:rsidRPr="0097174C" w:rsidRDefault="00012A5A" w:rsidP="00B6159E">
            <w:pPr>
              <w:spacing w:line="360" w:lineRule="auto"/>
              <w:ind w:left="57" w:right="57"/>
              <w:jc w:val="both"/>
              <w:rPr>
                <w:rFonts w:ascii="Times" w:hAnsi="Times" w:cs="Lucida Grande CY"/>
                <w:color w:val="000000" w:themeColor="text1"/>
                <w:lang w:val="en-GB"/>
              </w:rPr>
            </w:pPr>
            <w:r w:rsidRPr="0097174C">
              <w:rPr>
                <w:rFonts w:ascii="Times" w:hAnsi="Times" w:cs="Lucida Grande CY"/>
                <w:color w:val="000000" w:themeColor="text1"/>
                <w:lang w:val="en-GB"/>
              </w:rPr>
              <w:t>Good Clinical Practice</w:t>
            </w:r>
            <w:r w:rsidR="00EB3927" w:rsidRPr="0097174C">
              <w:rPr>
                <w:rFonts w:ascii="Times" w:hAnsi="Times" w:cs="Lucida Grande CY"/>
                <w:color w:val="000000" w:themeColor="text1"/>
                <w:lang w:val="en-GB"/>
              </w:rPr>
              <w:t>. 2016;</w:t>
            </w:r>
            <w:r w:rsidRPr="0097174C">
              <w:rPr>
                <w:rFonts w:ascii="Times" w:hAnsi="Times" w:cs="Lucida Grande CY"/>
                <w:color w:val="000000" w:themeColor="text1"/>
                <w:lang w:val="en-GB"/>
              </w:rPr>
              <w:t>2</w:t>
            </w:r>
            <w:r w:rsidR="00EB3927" w:rsidRPr="0097174C">
              <w:rPr>
                <w:rFonts w:ascii="Times" w:hAnsi="Times" w:cs="Lucida Grande CY"/>
                <w:color w:val="000000" w:themeColor="text1"/>
                <w:lang w:val="en-GB"/>
              </w:rPr>
              <w:t>:</w:t>
            </w:r>
            <w:r w:rsidRPr="0097174C">
              <w:rPr>
                <w:rFonts w:ascii="Times" w:hAnsi="Times" w:cs="Lucida Grande CY"/>
                <w:color w:val="000000" w:themeColor="text1"/>
                <w:lang w:val="en-GB"/>
              </w:rPr>
              <w:t>29-37.</w:t>
            </w:r>
          </w:p>
        </w:tc>
        <w:tc>
          <w:tcPr>
            <w:tcW w:w="2126" w:type="dxa"/>
            <w:shd w:val="clear" w:color="auto" w:fill="auto"/>
          </w:tcPr>
          <w:p w14:paraId="15A470BE" w14:textId="044C5335" w:rsidR="00012A5A" w:rsidRPr="0097174C" w:rsidRDefault="00EB3927" w:rsidP="00B6159E">
            <w:pPr>
              <w:spacing w:line="360" w:lineRule="auto"/>
              <w:ind w:left="57" w:right="57"/>
              <w:jc w:val="both"/>
              <w:rPr>
                <w:rFonts w:ascii="Times" w:eastAsia="Times New Roman" w:hAnsi="Times"/>
                <w:color w:val="000000" w:themeColor="text1"/>
                <w:shd w:val="clear" w:color="auto" w:fill="FFFFFF"/>
                <w:lang w:val="en-GB"/>
              </w:rPr>
            </w:pPr>
            <w:r w:rsidRPr="0097174C">
              <w:rPr>
                <w:rFonts w:ascii="Times" w:eastAsia="Times New Roman" w:hAnsi="Times"/>
                <w:color w:val="000000" w:themeColor="text1"/>
                <w:shd w:val="clear" w:color="auto" w:fill="FFFFFF"/>
                <w:lang w:val="en-GB"/>
              </w:rPr>
              <w:t>A.</w:t>
            </w:r>
            <w:r w:rsidR="00012A5A" w:rsidRPr="0097174C">
              <w:rPr>
                <w:rFonts w:ascii="Times" w:eastAsia="Times New Roman" w:hAnsi="Times"/>
                <w:color w:val="000000" w:themeColor="text1"/>
                <w:shd w:val="clear" w:color="auto" w:fill="FFFFFF"/>
                <w:lang w:val="en-GB"/>
              </w:rPr>
              <w:t>Cheberda,</w:t>
            </w:r>
            <w:r w:rsidRPr="0097174C">
              <w:rPr>
                <w:rFonts w:ascii="Times" w:eastAsia="Times New Roman" w:hAnsi="Times"/>
                <w:color w:val="000000" w:themeColor="text1"/>
                <w:shd w:val="clear" w:color="auto" w:fill="FFFFFF"/>
                <w:lang w:val="en-GB"/>
              </w:rPr>
              <w:t xml:space="preserve"> D.Belousov</w:t>
            </w:r>
            <w:r w:rsidR="00012A5A" w:rsidRPr="0097174C">
              <w:rPr>
                <w:rFonts w:ascii="Times" w:eastAsia="Times New Roman" w:hAnsi="Times"/>
                <w:color w:val="000000" w:themeColor="text1"/>
                <w:shd w:val="clear" w:color="auto" w:fill="FFFFFF"/>
                <w:lang w:val="en-GB"/>
              </w:rPr>
              <w:t>,</w:t>
            </w:r>
            <w:r w:rsidRPr="0097174C">
              <w:rPr>
                <w:rFonts w:ascii="Times" w:eastAsia="Times New Roman" w:hAnsi="Times"/>
                <w:color w:val="000000" w:themeColor="text1"/>
                <w:shd w:val="clear" w:color="auto" w:fill="FFFFFF"/>
                <w:lang w:val="en-GB"/>
              </w:rPr>
              <w:t xml:space="preserve"> A. Bogolepova </w:t>
            </w:r>
          </w:p>
        </w:tc>
      </w:tr>
      <w:tr w:rsidR="00012A5A" w:rsidRPr="0097174C" w14:paraId="4E572288" w14:textId="77777777" w:rsidTr="008E6D0A">
        <w:trPr>
          <w:trHeight w:val="837"/>
        </w:trPr>
        <w:tc>
          <w:tcPr>
            <w:tcW w:w="675" w:type="dxa"/>
            <w:shd w:val="clear" w:color="auto" w:fill="auto"/>
          </w:tcPr>
          <w:p w14:paraId="70369D34" w14:textId="2A4A16EC" w:rsidR="00012A5A" w:rsidRPr="0097174C" w:rsidRDefault="00012A5A"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37.</w:t>
            </w:r>
          </w:p>
        </w:tc>
        <w:tc>
          <w:tcPr>
            <w:tcW w:w="3828" w:type="dxa"/>
            <w:shd w:val="clear" w:color="auto" w:fill="auto"/>
          </w:tcPr>
          <w:p w14:paraId="7A39D164" w14:textId="7E33C066" w:rsidR="00012A5A" w:rsidRPr="0097174C" w:rsidRDefault="00012A5A" w:rsidP="00B6159E">
            <w:pPr>
              <w:pStyle w:val="1"/>
              <w:shd w:val="clear" w:color="auto" w:fill="FFFFFF"/>
              <w:spacing w:after="60" w:line="360" w:lineRule="auto"/>
              <w:ind w:left="57" w:right="57"/>
              <w:jc w:val="both"/>
              <w:rPr>
                <w:rFonts w:ascii="Times" w:hAnsi="Times"/>
                <w:color w:val="000000" w:themeColor="text1"/>
                <w:sz w:val="22"/>
                <w:szCs w:val="22"/>
                <w:shd w:val="clear" w:color="auto" w:fill="FFFFFF"/>
                <w:lang w:val="en-GB"/>
              </w:rPr>
            </w:pPr>
            <w:r w:rsidRPr="0097174C">
              <w:rPr>
                <w:rStyle w:val="40"/>
                <w:rFonts w:ascii="Times" w:hAnsi="Times"/>
                <w:b w:val="0"/>
                <w:i w:val="0"/>
                <w:color w:val="000000" w:themeColor="text1"/>
                <w:sz w:val="22"/>
                <w:szCs w:val="22"/>
                <w:bdr w:val="none" w:sz="0" w:space="0" w:color="auto" w:frame="1"/>
                <w:shd w:val="clear" w:color="auto" w:fill="FFFFFF"/>
                <w:lang w:val="en-GB"/>
              </w:rPr>
              <w:t>Clinical-economic analysis of valproate microsphere form in focal epilepsy in adults (real world evidences)</w:t>
            </w:r>
            <w:r w:rsidR="00AB46DA" w:rsidRPr="0097174C">
              <w:rPr>
                <w:rStyle w:val="40"/>
                <w:rFonts w:ascii="Times" w:hAnsi="Times"/>
                <w:b w:val="0"/>
                <w:i w:val="0"/>
                <w:color w:val="000000" w:themeColor="text1"/>
                <w:sz w:val="22"/>
                <w:szCs w:val="22"/>
                <w:bdr w:val="none" w:sz="0" w:space="0" w:color="auto" w:frame="1"/>
                <w:shd w:val="clear" w:color="auto" w:fill="FFFFFF"/>
                <w:lang w:val="en-GB"/>
              </w:rPr>
              <w:t>.</w:t>
            </w:r>
          </w:p>
        </w:tc>
        <w:tc>
          <w:tcPr>
            <w:tcW w:w="2551" w:type="dxa"/>
            <w:shd w:val="clear" w:color="auto" w:fill="auto"/>
          </w:tcPr>
          <w:p w14:paraId="1722F320" w14:textId="67BD5B8E" w:rsidR="00012A5A" w:rsidRPr="0097174C" w:rsidRDefault="00012A5A" w:rsidP="00B6159E">
            <w:pPr>
              <w:spacing w:line="360" w:lineRule="auto"/>
              <w:ind w:left="57" w:right="57"/>
              <w:jc w:val="both"/>
              <w:rPr>
                <w:rFonts w:ascii="Times" w:hAnsi="Times" w:cs="Lucida Grande CY"/>
                <w:color w:val="000000" w:themeColor="text1"/>
                <w:lang w:val="en-GB"/>
              </w:rPr>
            </w:pPr>
            <w:r w:rsidRPr="0097174C">
              <w:rPr>
                <w:rFonts w:ascii="Times" w:hAnsi="Times" w:cs="Lucida Grande CY"/>
                <w:color w:val="000000" w:themeColor="text1"/>
                <w:lang w:val="en-GB"/>
              </w:rPr>
              <w:t>Good Clinical Practice</w:t>
            </w:r>
            <w:r w:rsidR="00EB3927" w:rsidRPr="0097174C">
              <w:rPr>
                <w:rFonts w:ascii="Times" w:hAnsi="Times" w:cs="Lucida Grande CY"/>
                <w:color w:val="000000" w:themeColor="text1"/>
                <w:lang w:val="en-GB"/>
              </w:rPr>
              <w:t>. 2016;</w:t>
            </w:r>
            <w:r w:rsidRPr="0097174C">
              <w:rPr>
                <w:rFonts w:ascii="Times" w:hAnsi="Times" w:cs="Lucida Grande CY"/>
                <w:color w:val="000000" w:themeColor="text1"/>
                <w:lang w:val="en-GB"/>
              </w:rPr>
              <w:t>1</w:t>
            </w:r>
            <w:r w:rsidR="00EB3927" w:rsidRPr="0097174C">
              <w:rPr>
                <w:rFonts w:ascii="Times" w:hAnsi="Times" w:cs="Lucida Grande CY"/>
                <w:color w:val="000000" w:themeColor="text1"/>
                <w:lang w:val="en-GB"/>
              </w:rPr>
              <w:t>:</w:t>
            </w:r>
            <w:r w:rsidRPr="0097174C">
              <w:rPr>
                <w:rFonts w:ascii="Times" w:hAnsi="Times" w:cs="Lucida Grande CY"/>
                <w:color w:val="000000" w:themeColor="text1"/>
                <w:lang w:val="en-GB"/>
              </w:rPr>
              <w:t>4-13.</w:t>
            </w:r>
          </w:p>
        </w:tc>
        <w:tc>
          <w:tcPr>
            <w:tcW w:w="2126" w:type="dxa"/>
            <w:shd w:val="clear" w:color="auto" w:fill="auto"/>
          </w:tcPr>
          <w:p w14:paraId="32D5C79A" w14:textId="7F0FB4FF" w:rsidR="00012A5A" w:rsidRPr="0097174C" w:rsidRDefault="00EB3927" w:rsidP="00B6159E">
            <w:pPr>
              <w:spacing w:line="360" w:lineRule="auto"/>
              <w:ind w:left="57" w:right="57"/>
              <w:jc w:val="both"/>
              <w:rPr>
                <w:rFonts w:ascii="Times" w:eastAsia="Times New Roman" w:hAnsi="Times"/>
                <w:color w:val="000000" w:themeColor="text1"/>
                <w:shd w:val="clear" w:color="auto" w:fill="FFFFFF"/>
                <w:lang w:val="en-GB"/>
              </w:rPr>
            </w:pPr>
            <w:r w:rsidRPr="0097174C">
              <w:rPr>
                <w:rFonts w:ascii="Times" w:eastAsia="Times New Roman" w:hAnsi="Times"/>
                <w:color w:val="000000" w:themeColor="text1"/>
                <w:shd w:val="clear" w:color="auto" w:fill="FFFFFF"/>
                <w:lang w:val="en-GB"/>
              </w:rPr>
              <w:t>D.</w:t>
            </w:r>
            <w:r w:rsidR="00012A5A" w:rsidRPr="0097174C">
              <w:rPr>
                <w:rFonts w:ascii="Times" w:eastAsia="Times New Roman" w:hAnsi="Times"/>
                <w:color w:val="000000" w:themeColor="text1"/>
                <w:shd w:val="clear" w:color="auto" w:fill="FFFFFF"/>
                <w:lang w:val="en-GB"/>
              </w:rPr>
              <w:t>Belousov,</w:t>
            </w:r>
            <w:r w:rsidRPr="0097174C">
              <w:rPr>
                <w:rFonts w:ascii="Times" w:eastAsia="Times New Roman" w:hAnsi="Times"/>
                <w:color w:val="000000" w:themeColor="text1"/>
                <w:shd w:val="clear" w:color="auto" w:fill="FFFFFF"/>
                <w:lang w:val="en-GB"/>
              </w:rPr>
              <w:t xml:space="preserve"> L.Bistritskaya</w:t>
            </w:r>
            <w:r w:rsidR="00012A5A" w:rsidRPr="0097174C">
              <w:rPr>
                <w:rFonts w:ascii="Times" w:eastAsia="Times New Roman" w:hAnsi="Times"/>
                <w:color w:val="000000" w:themeColor="text1"/>
                <w:shd w:val="clear" w:color="auto" w:fill="FFFFFF"/>
                <w:lang w:val="en-GB"/>
              </w:rPr>
              <w:t>,</w:t>
            </w:r>
            <w:r w:rsidRPr="0097174C">
              <w:rPr>
                <w:rFonts w:ascii="Times" w:eastAsia="Times New Roman" w:hAnsi="Times"/>
                <w:color w:val="000000" w:themeColor="text1"/>
                <w:shd w:val="clear" w:color="auto" w:fill="FFFFFF"/>
                <w:lang w:val="en-GB"/>
              </w:rPr>
              <w:t xml:space="preserve"> E.</w:t>
            </w:r>
            <w:r w:rsidR="00012A5A" w:rsidRPr="0097174C">
              <w:rPr>
                <w:rFonts w:ascii="Times" w:eastAsia="Times New Roman" w:hAnsi="Times"/>
                <w:color w:val="000000" w:themeColor="text1"/>
                <w:shd w:val="clear" w:color="auto" w:fill="FFFFFF"/>
                <w:lang w:val="en-GB"/>
              </w:rPr>
              <w:t>A</w:t>
            </w:r>
            <w:r w:rsidRPr="0097174C">
              <w:rPr>
                <w:rFonts w:ascii="Times" w:eastAsia="Times New Roman" w:hAnsi="Times"/>
                <w:color w:val="000000" w:themeColor="text1"/>
                <w:shd w:val="clear" w:color="auto" w:fill="FFFFFF"/>
                <w:lang w:val="en-GB"/>
              </w:rPr>
              <w:t>fanasyeva</w:t>
            </w:r>
          </w:p>
        </w:tc>
      </w:tr>
      <w:tr w:rsidR="00012A5A" w:rsidRPr="0097174C" w14:paraId="2B9D3A74" w14:textId="77777777" w:rsidTr="008E6D0A">
        <w:trPr>
          <w:trHeight w:val="837"/>
        </w:trPr>
        <w:tc>
          <w:tcPr>
            <w:tcW w:w="675" w:type="dxa"/>
            <w:shd w:val="clear" w:color="auto" w:fill="auto"/>
          </w:tcPr>
          <w:p w14:paraId="66CF2D9F" w14:textId="21793942" w:rsidR="00012A5A" w:rsidRPr="0097174C" w:rsidRDefault="00012A5A"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38.</w:t>
            </w:r>
          </w:p>
        </w:tc>
        <w:tc>
          <w:tcPr>
            <w:tcW w:w="3828" w:type="dxa"/>
            <w:shd w:val="clear" w:color="auto" w:fill="auto"/>
          </w:tcPr>
          <w:p w14:paraId="35161D74" w14:textId="2268F46E" w:rsidR="00012A5A" w:rsidRPr="0097174C" w:rsidRDefault="00012A5A" w:rsidP="00B6159E">
            <w:pPr>
              <w:pStyle w:val="1"/>
              <w:shd w:val="clear" w:color="auto" w:fill="FFFFFF"/>
              <w:spacing w:after="60" w:line="360" w:lineRule="auto"/>
              <w:ind w:left="57" w:right="57"/>
              <w:jc w:val="both"/>
              <w:rPr>
                <w:rStyle w:val="apple-converted-space"/>
                <w:rFonts w:ascii="Times" w:hAnsi="Times"/>
                <w:color w:val="000000" w:themeColor="text1"/>
                <w:sz w:val="22"/>
                <w:szCs w:val="22"/>
                <w:bdr w:val="none" w:sz="0" w:space="0" w:color="auto" w:frame="1"/>
                <w:shd w:val="clear" w:color="auto" w:fill="FFFFFF"/>
                <w:lang w:val="en-GB"/>
              </w:rPr>
            </w:pPr>
            <w:r w:rsidRPr="0097174C">
              <w:rPr>
                <w:rStyle w:val="40"/>
                <w:rFonts w:ascii="Times" w:hAnsi="Times"/>
                <w:b w:val="0"/>
                <w:i w:val="0"/>
                <w:color w:val="000000" w:themeColor="text1"/>
                <w:sz w:val="22"/>
                <w:szCs w:val="22"/>
                <w:bdr w:val="none" w:sz="0" w:space="0" w:color="auto" w:frame="1"/>
                <w:shd w:val="clear" w:color="auto" w:fill="FFFFFF"/>
                <w:lang w:val="en-GB"/>
              </w:rPr>
              <w:t>Comparative pharmacoeconomic analysis of Paclical® and Taxol® in the Russian Federation</w:t>
            </w:r>
            <w:r w:rsidR="00AB46DA" w:rsidRPr="0097174C">
              <w:rPr>
                <w:rStyle w:val="40"/>
                <w:rFonts w:ascii="Times" w:hAnsi="Times"/>
                <w:b w:val="0"/>
                <w:i w:val="0"/>
                <w:color w:val="000000" w:themeColor="text1"/>
                <w:sz w:val="22"/>
                <w:szCs w:val="22"/>
                <w:bdr w:val="none" w:sz="0" w:space="0" w:color="auto" w:frame="1"/>
                <w:shd w:val="clear" w:color="auto" w:fill="FFFFFF"/>
                <w:lang w:val="en-GB"/>
              </w:rPr>
              <w:t>.</w:t>
            </w:r>
          </w:p>
        </w:tc>
        <w:tc>
          <w:tcPr>
            <w:tcW w:w="2551" w:type="dxa"/>
            <w:shd w:val="clear" w:color="auto" w:fill="auto"/>
          </w:tcPr>
          <w:p w14:paraId="2C74CC2D" w14:textId="7FC0CB94" w:rsidR="00012A5A" w:rsidRPr="0097174C" w:rsidRDefault="00012A5A" w:rsidP="00B6159E">
            <w:pPr>
              <w:spacing w:line="360" w:lineRule="auto"/>
              <w:ind w:left="57" w:right="57"/>
              <w:jc w:val="both"/>
              <w:rPr>
                <w:rFonts w:ascii="Times" w:hAnsi="Times" w:cs="Lucida Grande CY"/>
                <w:color w:val="000000" w:themeColor="text1"/>
                <w:lang w:val="en-GB"/>
              </w:rPr>
            </w:pPr>
            <w:r w:rsidRPr="0097174C">
              <w:rPr>
                <w:rFonts w:ascii="Times" w:hAnsi="Times" w:cs="Lucida Grande CY"/>
                <w:color w:val="000000" w:themeColor="text1"/>
                <w:lang w:val="en-GB"/>
              </w:rPr>
              <w:t>Good Clinical Practice</w:t>
            </w:r>
            <w:r w:rsidR="00EB3927" w:rsidRPr="0097174C">
              <w:rPr>
                <w:rFonts w:ascii="Times" w:hAnsi="Times" w:cs="Lucida Grande CY"/>
                <w:color w:val="000000" w:themeColor="text1"/>
                <w:lang w:val="en-GB"/>
              </w:rPr>
              <w:t xml:space="preserve">. </w:t>
            </w:r>
            <w:r w:rsidRPr="0097174C">
              <w:rPr>
                <w:rFonts w:ascii="Times" w:hAnsi="Times" w:cs="Lucida Grande CY"/>
                <w:color w:val="000000" w:themeColor="text1"/>
                <w:lang w:val="en-GB"/>
              </w:rPr>
              <w:t>2016</w:t>
            </w:r>
            <w:r w:rsidR="00EB3927" w:rsidRPr="0097174C">
              <w:rPr>
                <w:rFonts w:ascii="Times" w:hAnsi="Times" w:cs="Lucida Grande CY"/>
                <w:color w:val="000000" w:themeColor="text1"/>
                <w:lang w:val="en-GB"/>
              </w:rPr>
              <w:t>;1:</w:t>
            </w:r>
            <w:r w:rsidRPr="0097174C">
              <w:rPr>
                <w:rFonts w:ascii="Times" w:hAnsi="Times" w:cs="Lucida Grande CY"/>
                <w:color w:val="000000" w:themeColor="text1"/>
                <w:lang w:val="en-GB"/>
              </w:rPr>
              <w:t>14-24.</w:t>
            </w:r>
          </w:p>
        </w:tc>
        <w:tc>
          <w:tcPr>
            <w:tcW w:w="2126" w:type="dxa"/>
            <w:shd w:val="clear" w:color="auto" w:fill="auto"/>
          </w:tcPr>
          <w:p w14:paraId="17C99671" w14:textId="5B5CBA6E" w:rsidR="00012A5A" w:rsidRPr="0097174C" w:rsidRDefault="00EB3927" w:rsidP="00B6159E">
            <w:pPr>
              <w:spacing w:line="360" w:lineRule="auto"/>
              <w:ind w:left="57" w:right="57"/>
              <w:jc w:val="both"/>
              <w:rPr>
                <w:rFonts w:ascii="Times" w:eastAsia="Times New Roman" w:hAnsi="Times"/>
                <w:color w:val="000000" w:themeColor="text1"/>
                <w:shd w:val="clear" w:color="auto" w:fill="FFFFFF"/>
                <w:lang w:val="en-GB"/>
              </w:rPr>
            </w:pPr>
            <w:r w:rsidRPr="0097174C">
              <w:rPr>
                <w:rFonts w:ascii="Times" w:eastAsia="Times New Roman" w:hAnsi="Times"/>
                <w:color w:val="000000" w:themeColor="text1"/>
                <w:shd w:val="clear" w:color="auto" w:fill="FFFFFF"/>
                <w:lang w:val="en-GB"/>
              </w:rPr>
              <w:t>A.</w:t>
            </w:r>
            <w:r w:rsidR="00012A5A" w:rsidRPr="0097174C">
              <w:rPr>
                <w:rFonts w:ascii="Times" w:eastAsia="Times New Roman" w:hAnsi="Times"/>
                <w:color w:val="000000" w:themeColor="text1"/>
                <w:shd w:val="clear" w:color="auto" w:fill="FFFFFF"/>
                <w:lang w:val="en-GB"/>
              </w:rPr>
              <w:t>Cheberda,</w:t>
            </w:r>
            <w:r w:rsidRPr="0097174C">
              <w:rPr>
                <w:rFonts w:ascii="Times" w:eastAsia="Times New Roman" w:hAnsi="Times"/>
                <w:color w:val="000000" w:themeColor="text1"/>
                <w:shd w:val="clear" w:color="auto" w:fill="FFFFFF"/>
                <w:lang w:val="en-GB"/>
              </w:rPr>
              <w:t xml:space="preserve"> D.Belousov </w:t>
            </w:r>
          </w:p>
        </w:tc>
      </w:tr>
      <w:tr w:rsidR="00012A5A" w:rsidRPr="0097174C" w14:paraId="796D4D84" w14:textId="77777777" w:rsidTr="008E6D0A">
        <w:trPr>
          <w:trHeight w:val="837"/>
        </w:trPr>
        <w:tc>
          <w:tcPr>
            <w:tcW w:w="675" w:type="dxa"/>
            <w:shd w:val="clear" w:color="auto" w:fill="auto"/>
          </w:tcPr>
          <w:p w14:paraId="164C7AD4" w14:textId="202A1453" w:rsidR="00012A5A" w:rsidRPr="0097174C" w:rsidRDefault="00012A5A"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39.</w:t>
            </w:r>
          </w:p>
        </w:tc>
        <w:tc>
          <w:tcPr>
            <w:tcW w:w="3828" w:type="dxa"/>
            <w:shd w:val="clear" w:color="auto" w:fill="auto"/>
          </w:tcPr>
          <w:p w14:paraId="0F10E71E" w14:textId="2F75DEAD" w:rsidR="00012A5A" w:rsidRPr="0097174C" w:rsidRDefault="00012A5A" w:rsidP="00B6159E">
            <w:pPr>
              <w:pStyle w:val="1"/>
              <w:shd w:val="clear" w:color="auto" w:fill="FFFFFF"/>
              <w:spacing w:after="60" w:line="360" w:lineRule="auto"/>
              <w:ind w:left="57" w:right="57"/>
              <w:jc w:val="both"/>
              <w:rPr>
                <w:rStyle w:val="apple-converted-space"/>
                <w:rFonts w:ascii="Times" w:hAnsi="Times"/>
                <w:color w:val="000000" w:themeColor="text1"/>
                <w:sz w:val="22"/>
                <w:szCs w:val="22"/>
                <w:bdr w:val="none" w:sz="0" w:space="0" w:color="auto" w:frame="1"/>
                <w:shd w:val="clear" w:color="auto" w:fill="FFFFFF"/>
                <w:lang w:val="en-GB"/>
              </w:rPr>
            </w:pPr>
            <w:r w:rsidRPr="0097174C">
              <w:rPr>
                <w:rFonts w:ascii="Times" w:hAnsi="Times" w:cs="Lucida Grande CY"/>
                <w:color w:val="000000" w:themeColor="text1"/>
                <w:sz w:val="22"/>
                <w:szCs w:val="22"/>
                <w:lang w:val="en-GB"/>
              </w:rPr>
              <w:t>Comparative pharmacoepidemiological study of antihyperglycemic drugs utilization by patients with type 2 diabetes mellitus in Moscow</w:t>
            </w:r>
            <w:r w:rsidR="00AB46DA" w:rsidRPr="0097174C">
              <w:rPr>
                <w:rFonts w:ascii="Times" w:hAnsi="Times" w:cs="Lucida Grande CY"/>
                <w:color w:val="000000" w:themeColor="text1"/>
                <w:sz w:val="22"/>
                <w:szCs w:val="22"/>
                <w:lang w:val="en-GB"/>
              </w:rPr>
              <w:t>.</w:t>
            </w:r>
          </w:p>
        </w:tc>
        <w:tc>
          <w:tcPr>
            <w:tcW w:w="2551" w:type="dxa"/>
            <w:shd w:val="clear" w:color="auto" w:fill="auto"/>
          </w:tcPr>
          <w:p w14:paraId="167F240C" w14:textId="0D6CC980" w:rsidR="00012A5A" w:rsidRPr="0097174C" w:rsidRDefault="00012A5A" w:rsidP="00B6159E">
            <w:pPr>
              <w:spacing w:line="360" w:lineRule="auto"/>
              <w:ind w:left="57" w:right="57"/>
              <w:jc w:val="both"/>
              <w:rPr>
                <w:rFonts w:ascii="Times" w:hAnsi="Times" w:cs="Lucida Grande CY"/>
                <w:color w:val="000000" w:themeColor="text1"/>
                <w:lang w:val="en-GB"/>
              </w:rPr>
            </w:pPr>
            <w:r w:rsidRPr="0097174C">
              <w:rPr>
                <w:rFonts w:ascii="Times" w:hAnsi="Times" w:cs="Lucida Grande CY"/>
                <w:color w:val="000000" w:themeColor="text1"/>
                <w:lang w:val="en-GB"/>
              </w:rPr>
              <w:t>Diabetes Mellitus. 2016;19(3):260-272</w:t>
            </w:r>
          </w:p>
        </w:tc>
        <w:tc>
          <w:tcPr>
            <w:tcW w:w="2126" w:type="dxa"/>
            <w:shd w:val="clear" w:color="auto" w:fill="auto"/>
          </w:tcPr>
          <w:p w14:paraId="2696920A" w14:textId="51039B40" w:rsidR="00012A5A" w:rsidRPr="0097174C" w:rsidRDefault="00EB3927" w:rsidP="00B6159E">
            <w:pPr>
              <w:spacing w:line="360" w:lineRule="auto"/>
              <w:ind w:left="57" w:right="57"/>
              <w:jc w:val="both"/>
              <w:rPr>
                <w:rFonts w:ascii="Times" w:eastAsia="Times New Roman" w:hAnsi="Times"/>
                <w:color w:val="000000" w:themeColor="text1"/>
                <w:shd w:val="clear" w:color="auto" w:fill="FFFFFF"/>
                <w:lang w:val="en-GB"/>
              </w:rPr>
            </w:pPr>
            <w:proofErr w:type="spellStart"/>
            <w:r w:rsidRPr="0097174C">
              <w:rPr>
                <w:rFonts w:ascii="Times" w:hAnsi="Times" w:cs="Lucida Grande CY"/>
                <w:color w:val="000000" w:themeColor="text1"/>
                <w:lang w:val="en-GB"/>
              </w:rPr>
              <w:t>M.Kalashnikova</w:t>
            </w:r>
            <w:proofErr w:type="spellEnd"/>
            <w:r w:rsidR="00012A5A" w:rsidRPr="0097174C">
              <w:rPr>
                <w:rFonts w:ascii="Times" w:hAnsi="Times" w:cs="Lucida Grande CY"/>
                <w:color w:val="000000" w:themeColor="text1"/>
                <w:lang w:val="en-GB"/>
              </w:rPr>
              <w:t>,</w:t>
            </w:r>
            <w:r w:rsidRPr="0097174C">
              <w:rPr>
                <w:rFonts w:ascii="Times" w:hAnsi="Times" w:cs="Lucida Grande CY"/>
                <w:color w:val="000000" w:themeColor="text1"/>
                <w:lang w:val="en-GB"/>
              </w:rPr>
              <w:t xml:space="preserve"> </w:t>
            </w:r>
            <w:proofErr w:type="spellStart"/>
            <w:r w:rsidRPr="0097174C">
              <w:rPr>
                <w:rFonts w:ascii="Times" w:hAnsi="Times" w:cs="Lucida Grande CY"/>
                <w:color w:val="000000" w:themeColor="text1"/>
                <w:lang w:val="en-GB"/>
              </w:rPr>
              <w:t>D.</w:t>
            </w:r>
            <w:r w:rsidR="00012A5A" w:rsidRPr="0097174C">
              <w:rPr>
                <w:rFonts w:ascii="Times" w:hAnsi="Times" w:cs="Lucida Grande CY"/>
                <w:color w:val="000000" w:themeColor="text1"/>
                <w:lang w:val="en-GB"/>
              </w:rPr>
              <w:t>Belousov</w:t>
            </w:r>
            <w:proofErr w:type="spellEnd"/>
            <w:r w:rsidR="00012A5A" w:rsidRPr="0097174C">
              <w:rPr>
                <w:rFonts w:ascii="Times" w:hAnsi="Times" w:cs="Lucida Grande CY"/>
                <w:color w:val="000000" w:themeColor="text1"/>
                <w:lang w:val="en-GB"/>
              </w:rPr>
              <w:t>,</w:t>
            </w:r>
            <w:r w:rsidRPr="0097174C">
              <w:rPr>
                <w:rFonts w:ascii="Times" w:hAnsi="Times" w:cs="Lucida Grande CY"/>
                <w:color w:val="000000" w:themeColor="text1"/>
                <w:lang w:val="en-GB"/>
              </w:rPr>
              <w:t xml:space="preserve"> </w:t>
            </w:r>
            <w:proofErr w:type="spellStart"/>
            <w:r w:rsidRPr="0097174C">
              <w:rPr>
                <w:rFonts w:ascii="Times" w:hAnsi="Times" w:cs="Lucida Grande CY"/>
                <w:color w:val="000000" w:themeColor="text1"/>
                <w:lang w:val="en-GB"/>
              </w:rPr>
              <w:t>M.</w:t>
            </w:r>
            <w:r w:rsidR="00012A5A" w:rsidRPr="0097174C">
              <w:rPr>
                <w:rFonts w:ascii="Times" w:hAnsi="Times" w:cs="Lucida Grande CY"/>
                <w:color w:val="000000" w:themeColor="text1"/>
                <w:lang w:val="en-GB"/>
              </w:rPr>
              <w:t>Kantemirova</w:t>
            </w:r>
            <w:proofErr w:type="spellEnd"/>
            <w:r w:rsidR="00012A5A" w:rsidRPr="0097174C">
              <w:rPr>
                <w:rFonts w:ascii="Times" w:hAnsi="Times" w:cs="Lucida Grande CY"/>
                <w:color w:val="000000" w:themeColor="text1"/>
                <w:lang w:val="en-GB"/>
              </w:rPr>
              <w:t>,</w:t>
            </w:r>
            <w:r w:rsidRPr="0097174C">
              <w:rPr>
                <w:rFonts w:ascii="Times" w:hAnsi="Times" w:cs="Lucida Grande CY"/>
                <w:color w:val="000000" w:themeColor="text1"/>
                <w:lang w:val="en-GB"/>
              </w:rPr>
              <w:t xml:space="preserve"> </w:t>
            </w:r>
            <w:proofErr w:type="spellStart"/>
            <w:r w:rsidRPr="0097174C">
              <w:rPr>
                <w:rFonts w:ascii="Times" w:hAnsi="Times" w:cs="Lucida Grande CY"/>
                <w:color w:val="000000" w:themeColor="text1"/>
                <w:lang w:val="en-GB"/>
              </w:rPr>
              <w:t>M.Аntsiferov</w:t>
            </w:r>
            <w:proofErr w:type="spellEnd"/>
          </w:p>
        </w:tc>
      </w:tr>
      <w:tr w:rsidR="00DB1C45" w:rsidRPr="0097174C" w14:paraId="0E2B8E2D" w14:textId="77777777" w:rsidTr="008E6D0A">
        <w:trPr>
          <w:trHeight w:val="837"/>
        </w:trPr>
        <w:tc>
          <w:tcPr>
            <w:tcW w:w="675" w:type="dxa"/>
            <w:shd w:val="clear" w:color="auto" w:fill="auto"/>
          </w:tcPr>
          <w:p w14:paraId="61E511B3" w14:textId="37FA014E" w:rsidR="00DB1C45" w:rsidRPr="0097174C" w:rsidRDefault="00DB1C45"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40.</w:t>
            </w:r>
          </w:p>
        </w:tc>
        <w:tc>
          <w:tcPr>
            <w:tcW w:w="3828" w:type="dxa"/>
            <w:shd w:val="clear" w:color="auto" w:fill="auto"/>
          </w:tcPr>
          <w:p w14:paraId="57D165DB" w14:textId="57EC6DF6" w:rsidR="00DB1C45" w:rsidRPr="0097174C" w:rsidRDefault="00DB1C45" w:rsidP="00B6159E">
            <w:pPr>
              <w:spacing w:after="0" w:line="360" w:lineRule="auto"/>
              <w:ind w:left="57" w:right="57"/>
              <w:jc w:val="both"/>
              <w:rPr>
                <w:rFonts w:ascii="Times" w:hAnsi="Times"/>
                <w:color w:val="000000" w:themeColor="text1"/>
                <w:lang w:val="en-GB"/>
              </w:rPr>
            </w:pPr>
            <w:r w:rsidRPr="0097174C">
              <w:rPr>
                <w:rFonts w:ascii="Times" w:hAnsi="Times"/>
                <w:color w:val="000000" w:themeColor="text1"/>
                <w:lang w:val="en-GB"/>
              </w:rPr>
              <w:t xml:space="preserve">Comparative </w:t>
            </w:r>
            <w:proofErr w:type="spellStart"/>
            <w:r w:rsidRPr="0097174C">
              <w:rPr>
                <w:rFonts w:ascii="Times" w:hAnsi="Times"/>
                <w:color w:val="000000" w:themeColor="text1"/>
                <w:lang w:val="en-GB"/>
              </w:rPr>
              <w:t>pharmacoeconomic</w:t>
            </w:r>
            <w:proofErr w:type="spellEnd"/>
            <w:r w:rsidRPr="0097174C">
              <w:rPr>
                <w:rFonts w:ascii="Times" w:hAnsi="Times"/>
                <w:color w:val="000000" w:themeColor="text1"/>
                <w:lang w:val="en-GB"/>
              </w:rPr>
              <w:t xml:space="preserve"> analysis of oxycodone/naloxone combination analgesic and fentanyl transdermal delivery system</w:t>
            </w:r>
            <w:r w:rsidR="00AB46DA" w:rsidRPr="0097174C">
              <w:rPr>
                <w:rFonts w:ascii="Times" w:hAnsi="Times"/>
                <w:color w:val="000000" w:themeColor="text1"/>
                <w:lang w:val="en-GB"/>
              </w:rPr>
              <w:t>.</w:t>
            </w:r>
          </w:p>
          <w:p w14:paraId="2BE4E03D" w14:textId="77777777" w:rsidR="00DB1C45" w:rsidRPr="0097174C" w:rsidRDefault="00DB1C45" w:rsidP="00B6159E">
            <w:pPr>
              <w:pStyle w:val="1"/>
              <w:shd w:val="clear" w:color="auto" w:fill="FFFFFF"/>
              <w:spacing w:after="60" w:line="360" w:lineRule="auto"/>
              <w:ind w:left="57" w:right="57"/>
              <w:jc w:val="both"/>
              <w:rPr>
                <w:rFonts w:ascii="Times" w:hAnsi="Times" w:cs="Lucida Grande CY"/>
                <w:color w:val="000000" w:themeColor="text1"/>
                <w:sz w:val="22"/>
                <w:szCs w:val="22"/>
                <w:lang w:val="en-GB"/>
              </w:rPr>
            </w:pPr>
          </w:p>
        </w:tc>
        <w:tc>
          <w:tcPr>
            <w:tcW w:w="2551" w:type="dxa"/>
            <w:shd w:val="clear" w:color="auto" w:fill="auto"/>
          </w:tcPr>
          <w:p w14:paraId="173D6A7D" w14:textId="1DFDCEE2" w:rsidR="00DB1C45" w:rsidRPr="0097174C" w:rsidRDefault="00DB1C45" w:rsidP="00B6159E">
            <w:pPr>
              <w:spacing w:after="0" w:line="360" w:lineRule="auto"/>
              <w:ind w:left="57" w:right="57"/>
              <w:jc w:val="both"/>
              <w:rPr>
                <w:rFonts w:ascii="Times" w:hAnsi="Times"/>
                <w:color w:val="000000" w:themeColor="text1"/>
                <w:lang w:val="en-GB"/>
              </w:rPr>
            </w:pPr>
            <w:r w:rsidRPr="0097174C">
              <w:rPr>
                <w:rFonts w:ascii="Times" w:hAnsi="Times"/>
                <w:color w:val="000000" w:themeColor="text1"/>
                <w:lang w:val="en-GB"/>
              </w:rPr>
              <w:t>Good clinical practice. 2016. – 3. – in print.</w:t>
            </w:r>
          </w:p>
          <w:p w14:paraId="067B4055" w14:textId="77777777" w:rsidR="00DB1C45" w:rsidRPr="0097174C" w:rsidRDefault="00DB1C45" w:rsidP="00B6159E">
            <w:pPr>
              <w:spacing w:line="360" w:lineRule="auto"/>
              <w:ind w:left="57" w:right="57"/>
              <w:jc w:val="both"/>
              <w:rPr>
                <w:rFonts w:ascii="Times" w:hAnsi="Times" w:cs="Lucida Grande CY"/>
                <w:color w:val="000000" w:themeColor="text1"/>
                <w:lang w:val="en-GB"/>
              </w:rPr>
            </w:pPr>
          </w:p>
        </w:tc>
        <w:tc>
          <w:tcPr>
            <w:tcW w:w="2126" w:type="dxa"/>
            <w:shd w:val="clear" w:color="auto" w:fill="auto"/>
          </w:tcPr>
          <w:p w14:paraId="415FAAE3" w14:textId="1ABB7B80" w:rsidR="00DB1C45" w:rsidRPr="0097174C" w:rsidRDefault="004A48F1" w:rsidP="00B6159E">
            <w:pPr>
              <w:spacing w:after="0" w:line="360" w:lineRule="auto"/>
              <w:ind w:left="57" w:right="57"/>
              <w:jc w:val="both"/>
              <w:rPr>
                <w:rFonts w:ascii="Times" w:hAnsi="Times" w:cs="Lucida Grande CY"/>
                <w:color w:val="000000" w:themeColor="text1"/>
                <w:lang w:val="en-GB"/>
              </w:rPr>
            </w:pPr>
            <w:proofErr w:type="spellStart"/>
            <w:r w:rsidRPr="0097174C">
              <w:rPr>
                <w:rFonts w:ascii="Times" w:hAnsi="Times"/>
                <w:color w:val="000000" w:themeColor="text1"/>
                <w:lang w:val="en-GB"/>
              </w:rPr>
              <w:t>A.</w:t>
            </w:r>
            <w:r w:rsidR="00DB1C45" w:rsidRPr="0097174C">
              <w:rPr>
                <w:rFonts w:ascii="Times" w:hAnsi="Times"/>
                <w:color w:val="000000" w:themeColor="text1"/>
                <w:lang w:val="en-GB"/>
              </w:rPr>
              <w:t>Cheberda</w:t>
            </w:r>
            <w:proofErr w:type="spellEnd"/>
            <w:r w:rsidR="00DB1C45" w:rsidRPr="0097174C">
              <w:rPr>
                <w:rFonts w:ascii="Times" w:hAnsi="Times"/>
                <w:color w:val="000000" w:themeColor="text1"/>
                <w:lang w:val="en-GB"/>
              </w:rPr>
              <w:t xml:space="preserve">, </w:t>
            </w:r>
            <w:r w:rsidRPr="0097174C">
              <w:rPr>
                <w:rFonts w:ascii="Times" w:hAnsi="Times"/>
                <w:color w:val="000000" w:themeColor="text1"/>
                <w:lang w:val="en-GB"/>
              </w:rPr>
              <w:t xml:space="preserve"> </w:t>
            </w:r>
            <w:proofErr w:type="spellStart"/>
            <w:r w:rsidRPr="0097174C">
              <w:rPr>
                <w:rFonts w:ascii="Times" w:hAnsi="Times"/>
                <w:color w:val="000000" w:themeColor="text1"/>
                <w:lang w:val="en-GB"/>
              </w:rPr>
              <w:t>D.Belousov</w:t>
            </w:r>
            <w:proofErr w:type="spellEnd"/>
            <w:r w:rsidRPr="0097174C">
              <w:rPr>
                <w:rFonts w:ascii="Times" w:hAnsi="Times"/>
                <w:color w:val="000000" w:themeColor="text1"/>
                <w:lang w:val="en-GB"/>
              </w:rPr>
              <w:t xml:space="preserve"> </w:t>
            </w:r>
          </w:p>
        </w:tc>
      </w:tr>
      <w:tr w:rsidR="004A48F1" w:rsidRPr="0097174C" w14:paraId="7F3EC3B6" w14:textId="77777777" w:rsidTr="008E6D0A">
        <w:trPr>
          <w:trHeight w:val="837"/>
        </w:trPr>
        <w:tc>
          <w:tcPr>
            <w:tcW w:w="675" w:type="dxa"/>
            <w:shd w:val="clear" w:color="auto" w:fill="auto"/>
          </w:tcPr>
          <w:p w14:paraId="0E4B194C" w14:textId="25E72736" w:rsidR="004A48F1" w:rsidRPr="0097174C" w:rsidRDefault="004A48F1"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41.</w:t>
            </w:r>
          </w:p>
        </w:tc>
        <w:tc>
          <w:tcPr>
            <w:tcW w:w="3828" w:type="dxa"/>
            <w:shd w:val="clear" w:color="auto" w:fill="auto"/>
          </w:tcPr>
          <w:p w14:paraId="79EADC8C" w14:textId="0C236A64" w:rsidR="004A48F1" w:rsidRPr="0097174C" w:rsidRDefault="004A48F1" w:rsidP="00B6159E">
            <w:pPr>
              <w:spacing w:after="0" w:line="360" w:lineRule="auto"/>
              <w:ind w:left="57" w:right="57"/>
              <w:jc w:val="both"/>
              <w:rPr>
                <w:rFonts w:ascii="Times" w:hAnsi="Times"/>
                <w:i/>
                <w:color w:val="000000" w:themeColor="text1"/>
                <w:lang w:val="en-GB"/>
              </w:rPr>
            </w:pPr>
            <w:proofErr w:type="spellStart"/>
            <w:r w:rsidRPr="0097174C">
              <w:rPr>
                <w:rFonts w:ascii="Times" w:hAnsi="Times"/>
                <w:color w:val="000000" w:themeColor="text1"/>
                <w:lang w:val="en-GB"/>
              </w:rPr>
              <w:t>Pharmacoeconomic</w:t>
            </w:r>
            <w:proofErr w:type="spellEnd"/>
            <w:r w:rsidRPr="0097174C">
              <w:rPr>
                <w:rFonts w:ascii="Times" w:hAnsi="Times"/>
                <w:color w:val="000000" w:themeColor="text1"/>
                <w:lang w:val="en-GB"/>
              </w:rPr>
              <w:t xml:space="preserve"> analysis of </w:t>
            </w:r>
            <w:proofErr w:type="spellStart"/>
            <w:r w:rsidRPr="0097174C">
              <w:rPr>
                <w:rFonts w:ascii="Times" w:hAnsi="Times"/>
                <w:color w:val="000000" w:themeColor="text1"/>
                <w:lang w:val="en-GB"/>
              </w:rPr>
              <w:t>Actemra</w:t>
            </w:r>
            <w:proofErr w:type="spellEnd"/>
            <w:r w:rsidRPr="0097174C">
              <w:rPr>
                <w:rFonts w:ascii="Times" w:hAnsi="Times"/>
                <w:color w:val="000000" w:themeColor="text1"/>
                <w:vertAlign w:val="superscript"/>
                <w:lang w:val="en-GB"/>
              </w:rPr>
              <w:t>®</w:t>
            </w:r>
            <w:r w:rsidRPr="0097174C">
              <w:rPr>
                <w:rFonts w:ascii="Times" w:hAnsi="Times"/>
                <w:color w:val="000000" w:themeColor="text1"/>
                <w:lang w:val="en-GB"/>
              </w:rPr>
              <w:t xml:space="preserve"> as second-line treatment for rheumatoid arthritis resistant to first-line biological therapy, and as first-line treatment.</w:t>
            </w:r>
          </w:p>
          <w:p w14:paraId="72162A95" w14:textId="77777777" w:rsidR="004A48F1" w:rsidRPr="0097174C" w:rsidRDefault="004A48F1" w:rsidP="00B6159E">
            <w:pPr>
              <w:spacing w:after="0" w:line="360" w:lineRule="auto"/>
              <w:ind w:left="57" w:right="57"/>
              <w:jc w:val="both"/>
              <w:rPr>
                <w:rFonts w:ascii="Times" w:hAnsi="Times"/>
                <w:color w:val="000000" w:themeColor="text1"/>
                <w:lang w:val="en-GB"/>
              </w:rPr>
            </w:pPr>
          </w:p>
        </w:tc>
        <w:tc>
          <w:tcPr>
            <w:tcW w:w="2551" w:type="dxa"/>
            <w:shd w:val="clear" w:color="auto" w:fill="auto"/>
          </w:tcPr>
          <w:p w14:paraId="4F0DF520" w14:textId="77777777" w:rsidR="004A48F1" w:rsidRPr="0097174C" w:rsidRDefault="004A48F1" w:rsidP="00B6159E">
            <w:pPr>
              <w:spacing w:after="0" w:line="360" w:lineRule="auto"/>
              <w:ind w:left="57" w:right="57"/>
              <w:jc w:val="both"/>
              <w:rPr>
                <w:rFonts w:ascii="Times" w:hAnsi="Times"/>
                <w:color w:val="000000" w:themeColor="text1"/>
                <w:lang w:val="en-GB"/>
              </w:rPr>
            </w:pPr>
            <w:r w:rsidRPr="0097174C">
              <w:rPr>
                <w:rFonts w:ascii="Times" w:hAnsi="Times"/>
                <w:color w:val="000000" w:themeColor="text1"/>
                <w:lang w:val="en-GB"/>
              </w:rPr>
              <w:t>Good clinical practice. 2016. – 3. – in print.</w:t>
            </w:r>
          </w:p>
          <w:p w14:paraId="576C9C40" w14:textId="77777777" w:rsidR="004A48F1" w:rsidRPr="0097174C" w:rsidRDefault="004A48F1" w:rsidP="00B6159E">
            <w:pPr>
              <w:spacing w:after="0" w:line="360" w:lineRule="auto"/>
              <w:ind w:left="57" w:right="57"/>
              <w:jc w:val="both"/>
              <w:rPr>
                <w:rFonts w:ascii="Times" w:hAnsi="Times"/>
                <w:color w:val="000000" w:themeColor="text1"/>
                <w:lang w:val="en-GB"/>
              </w:rPr>
            </w:pPr>
          </w:p>
        </w:tc>
        <w:tc>
          <w:tcPr>
            <w:tcW w:w="2126" w:type="dxa"/>
            <w:shd w:val="clear" w:color="auto" w:fill="auto"/>
          </w:tcPr>
          <w:p w14:paraId="7CB3227B" w14:textId="6641C66E" w:rsidR="004A48F1" w:rsidRPr="0097174C" w:rsidRDefault="004A48F1" w:rsidP="00B6159E">
            <w:pPr>
              <w:spacing w:after="0" w:line="360" w:lineRule="auto"/>
              <w:ind w:left="57" w:right="57"/>
              <w:jc w:val="both"/>
              <w:rPr>
                <w:rFonts w:ascii="Times" w:hAnsi="Times"/>
                <w:color w:val="000000" w:themeColor="text1"/>
                <w:lang w:val="en-GB"/>
              </w:rPr>
            </w:pPr>
            <w:proofErr w:type="spellStart"/>
            <w:r w:rsidRPr="0097174C">
              <w:rPr>
                <w:rFonts w:ascii="Times" w:hAnsi="Times"/>
                <w:color w:val="000000" w:themeColor="text1"/>
                <w:lang w:val="en-GB"/>
              </w:rPr>
              <w:t>S.Zyryanov</w:t>
            </w:r>
            <w:proofErr w:type="spellEnd"/>
            <w:r w:rsidRPr="0097174C">
              <w:rPr>
                <w:rFonts w:ascii="Times" w:hAnsi="Times"/>
                <w:color w:val="000000" w:themeColor="text1"/>
                <w:lang w:val="en-GB"/>
              </w:rPr>
              <w:t xml:space="preserve">, </w:t>
            </w:r>
            <w:proofErr w:type="spellStart"/>
            <w:r w:rsidRPr="0097174C">
              <w:rPr>
                <w:rFonts w:ascii="Times" w:hAnsi="Times"/>
                <w:color w:val="000000" w:themeColor="text1"/>
                <w:lang w:val="en-GB"/>
              </w:rPr>
              <w:t>A.Cheberda</w:t>
            </w:r>
            <w:proofErr w:type="spellEnd"/>
            <w:r w:rsidRPr="0097174C">
              <w:rPr>
                <w:rFonts w:ascii="Times" w:hAnsi="Times"/>
                <w:color w:val="000000" w:themeColor="text1"/>
                <w:lang w:val="en-GB"/>
              </w:rPr>
              <w:t xml:space="preserve">, D. </w:t>
            </w:r>
            <w:proofErr w:type="spellStart"/>
            <w:r w:rsidRPr="0097174C">
              <w:rPr>
                <w:rFonts w:ascii="Times" w:hAnsi="Times"/>
                <w:color w:val="000000" w:themeColor="text1"/>
                <w:lang w:val="en-GB"/>
              </w:rPr>
              <w:t>Belousov</w:t>
            </w:r>
            <w:proofErr w:type="spellEnd"/>
            <w:r w:rsidRPr="0097174C">
              <w:rPr>
                <w:rFonts w:ascii="Times" w:hAnsi="Times"/>
                <w:color w:val="000000" w:themeColor="text1"/>
                <w:lang w:val="en-GB"/>
              </w:rPr>
              <w:t xml:space="preserve"> </w:t>
            </w:r>
          </w:p>
        </w:tc>
      </w:tr>
      <w:tr w:rsidR="004A48F1" w:rsidRPr="0097174C" w14:paraId="303C34CF" w14:textId="77777777" w:rsidTr="008E6D0A">
        <w:trPr>
          <w:trHeight w:val="837"/>
        </w:trPr>
        <w:tc>
          <w:tcPr>
            <w:tcW w:w="675" w:type="dxa"/>
            <w:shd w:val="clear" w:color="auto" w:fill="auto"/>
          </w:tcPr>
          <w:p w14:paraId="344536AF" w14:textId="10C2BE8C" w:rsidR="004A48F1" w:rsidRPr="0097174C" w:rsidRDefault="004A48F1"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42.</w:t>
            </w:r>
          </w:p>
        </w:tc>
        <w:tc>
          <w:tcPr>
            <w:tcW w:w="3828" w:type="dxa"/>
            <w:shd w:val="clear" w:color="auto" w:fill="auto"/>
          </w:tcPr>
          <w:p w14:paraId="5E4F94A4" w14:textId="745C15B8" w:rsidR="004A48F1" w:rsidRPr="0097174C" w:rsidRDefault="004A48F1" w:rsidP="00B6159E">
            <w:pPr>
              <w:spacing w:after="0" w:line="360" w:lineRule="auto"/>
              <w:ind w:left="57" w:right="57"/>
              <w:jc w:val="both"/>
              <w:rPr>
                <w:rFonts w:ascii="Times" w:hAnsi="Times"/>
                <w:color w:val="000000" w:themeColor="text1"/>
                <w:lang w:val="en-GB"/>
              </w:rPr>
            </w:pPr>
            <w:proofErr w:type="spellStart"/>
            <w:r w:rsidRPr="0097174C">
              <w:rPr>
                <w:rFonts w:ascii="Times" w:hAnsi="Times"/>
                <w:color w:val="000000" w:themeColor="text1"/>
                <w:lang w:val="en-GB"/>
              </w:rPr>
              <w:t>Pharmacoeconomic</w:t>
            </w:r>
            <w:proofErr w:type="spellEnd"/>
            <w:r w:rsidRPr="0097174C">
              <w:rPr>
                <w:rFonts w:ascii="Times" w:hAnsi="Times"/>
                <w:color w:val="000000" w:themeColor="text1"/>
                <w:lang w:val="en-GB"/>
              </w:rPr>
              <w:t xml:space="preserve"> analysis of </w:t>
            </w:r>
            <w:proofErr w:type="spellStart"/>
            <w:r w:rsidRPr="0097174C">
              <w:rPr>
                <w:rFonts w:ascii="Times" w:hAnsi="Times"/>
                <w:color w:val="000000" w:themeColor="text1"/>
                <w:lang w:val="en-GB"/>
              </w:rPr>
              <w:t>Perchloson</w:t>
            </w:r>
            <w:proofErr w:type="spellEnd"/>
            <w:r w:rsidRPr="0097174C">
              <w:rPr>
                <w:rFonts w:ascii="Times" w:hAnsi="Times"/>
                <w:color w:val="000000" w:themeColor="text1"/>
                <w:vertAlign w:val="superscript"/>
                <w:lang w:val="en-GB"/>
              </w:rPr>
              <w:t>®</w:t>
            </w:r>
            <w:r w:rsidRPr="0097174C">
              <w:rPr>
                <w:rFonts w:ascii="Times" w:hAnsi="Times"/>
                <w:color w:val="000000" w:themeColor="text1"/>
                <w:lang w:val="en-GB"/>
              </w:rPr>
              <w:t xml:space="preserve"> for treatment of multidrug-resistant tuberculosis.</w:t>
            </w:r>
          </w:p>
        </w:tc>
        <w:tc>
          <w:tcPr>
            <w:tcW w:w="2551" w:type="dxa"/>
            <w:shd w:val="clear" w:color="auto" w:fill="auto"/>
          </w:tcPr>
          <w:p w14:paraId="75BD9DF1" w14:textId="77777777" w:rsidR="004A48F1" w:rsidRPr="0097174C" w:rsidRDefault="004A48F1" w:rsidP="00B6159E">
            <w:pPr>
              <w:spacing w:after="0" w:line="360" w:lineRule="auto"/>
              <w:ind w:left="57" w:right="57"/>
              <w:jc w:val="both"/>
              <w:rPr>
                <w:rFonts w:ascii="Times" w:hAnsi="Times"/>
                <w:color w:val="000000" w:themeColor="text1"/>
                <w:lang w:val="en-GB"/>
              </w:rPr>
            </w:pPr>
            <w:r w:rsidRPr="0097174C">
              <w:rPr>
                <w:rFonts w:ascii="Times" w:hAnsi="Times"/>
                <w:color w:val="000000" w:themeColor="text1"/>
                <w:lang w:val="en-GB"/>
              </w:rPr>
              <w:t>Good clinical practice. 2016. – 3. – in print.</w:t>
            </w:r>
          </w:p>
          <w:p w14:paraId="2E0632D8" w14:textId="77777777" w:rsidR="004A48F1" w:rsidRPr="0097174C" w:rsidRDefault="004A48F1" w:rsidP="00B6159E">
            <w:pPr>
              <w:spacing w:after="0" w:line="360" w:lineRule="auto"/>
              <w:ind w:left="57" w:right="57"/>
              <w:jc w:val="both"/>
              <w:rPr>
                <w:rFonts w:ascii="Times" w:hAnsi="Times"/>
                <w:color w:val="000000" w:themeColor="text1"/>
                <w:lang w:val="en-GB"/>
              </w:rPr>
            </w:pPr>
          </w:p>
        </w:tc>
        <w:tc>
          <w:tcPr>
            <w:tcW w:w="2126" w:type="dxa"/>
            <w:shd w:val="clear" w:color="auto" w:fill="auto"/>
          </w:tcPr>
          <w:p w14:paraId="3ED94516" w14:textId="23E4EC96" w:rsidR="004A48F1" w:rsidRPr="0097174C" w:rsidRDefault="004A48F1" w:rsidP="00B6159E">
            <w:pPr>
              <w:spacing w:after="0" w:line="360" w:lineRule="auto"/>
              <w:ind w:left="57" w:right="57"/>
              <w:jc w:val="both"/>
              <w:rPr>
                <w:rFonts w:ascii="Times" w:hAnsi="Times"/>
                <w:color w:val="000000" w:themeColor="text1"/>
                <w:lang w:val="en-GB"/>
              </w:rPr>
            </w:pPr>
            <w:proofErr w:type="spellStart"/>
            <w:r w:rsidRPr="0097174C">
              <w:rPr>
                <w:rFonts w:ascii="Times" w:hAnsi="Times"/>
                <w:color w:val="000000" w:themeColor="text1"/>
                <w:lang w:val="en-GB"/>
              </w:rPr>
              <w:t>D.Belousov</w:t>
            </w:r>
            <w:proofErr w:type="spellEnd"/>
            <w:r w:rsidRPr="0097174C">
              <w:rPr>
                <w:rFonts w:ascii="Times" w:hAnsi="Times"/>
                <w:color w:val="000000" w:themeColor="text1"/>
                <w:lang w:val="en-GB"/>
              </w:rPr>
              <w:t xml:space="preserve">, </w:t>
            </w:r>
            <w:proofErr w:type="spellStart"/>
            <w:r w:rsidRPr="0097174C">
              <w:rPr>
                <w:rFonts w:ascii="Times" w:hAnsi="Times"/>
                <w:color w:val="000000" w:themeColor="text1"/>
                <w:lang w:val="en-GB"/>
              </w:rPr>
              <w:t>A.Cheberda</w:t>
            </w:r>
            <w:proofErr w:type="spellEnd"/>
            <w:r w:rsidRPr="0097174C">
              <w:rPr>
                <w:rFonts w:ascii="Times" w:hAnsi="Times"/>
                <w:color w:val="000000" w:themeColor="text1"/>
                <w:lang w:val="en-GB"/>
              </w:rPr>
              <w:t xml:space="preserve"> </w:t>
            </w:r>
          </w:p>
        </w:tc>
      </w:tr>
      <w:tr w:rsidR="004A48F1" w:rsidRPr="0097174C" w14:paraId="6766DEB5" w14:textId="77777777" w:rsidTr="008E6D0A">
        <w:trPr>
          <w:trHeight w:val="837"/>
        </w:trPr>
        <w:tc>
          <w:tcPr>
            <w:tcW w:w="675" w:type="dxa"/>
            <w:shd w:val="clear" w:color="auto" w:fill="auto"/>
          </w:tcPr>
          <w:p w14:paraId="6E886698" w14:textId="707AB492" w:rsidR="004A48F1" w:rsidRPr="0097174C" w:rsidRDefault="004A48F1" w:rsidP="00B6159E">
            <w:pPr>
              <w:shd w:val="clear" w:color="auto" w:fill="FFFFFF"/>
              <w:spacing w:line="360" w:lineRule="auto"/>
              <w:ind w:left="57" w:right="57"/>
              <w:jc w:val="both"/>
              <w:rPr>
                <w:rFonts w:ascii="Times" w:eastAsia="Arial Unicode MS" w:hAnsi="Times" w:cs="Lucida Grande CY"/>
                <w:color w:val="000000" w:themeColor="text1"/>
                <w:lang w:val="en-GB"/>
              </w:rPr>
            </w:pPr>
            <w:r w:rsidRPr="0097174C">
              <w:rPr>
                <w:rFonts w:ascii="Times" w:eastAsia="Arial Unicode MS" w:hAnsi="Times" w:cs="Lucida Grande CY"/>
                <w:color w:val="000000" w:themeColor="text1"/>
                <w:lang w:val="en-GB"/>
              </w:rPr>
              <w:t>43.</w:t>
            </w:r>
          </w:p>
        </w:tc>
        <w:tc>
          <w:tcPr>
            <w:tcW w:w="3828" w:type="dxa"/>
            <w:shd w:val="clear" w:color="auto" w:fill="auto"/>
          </w:tcPr>
          <w:p w14:paraId="01D4C1B9" w14:textId="7F63F812" w:rsidR="004A48F1" w:rsidRPr="0097174C" w:rsidRDefault="004A48F1" w:rsidP="00B6159E">
            <w:pPr>
              <w:spacing w:after="0" w:line="360" w:lineRule="auto"/>
              <w:ind w:left="57" w:right="57"/>
              <w:jc w:val="both"/>
              <w:rPr>
                <w:rFonts w:ascii="Times" w:hAnsi="Times"/>
                <w:color w:val="000000" w:themeColor="text1"/>
                <w:lang w:val="en-GB"/>
              </w:rPr>
            </w:pPr>
            <w:r w:rsidRPr="0097174C">
              <w:rPr>
                <w:rFonts w:ascii="Times" w:hAnsi="Times"/>
                <w:color w:val="000000" w:themeColor="text1"/>
                <w:lang w:val="en-GB"/>
              </w:rPr>
              <w:t xml:space="preserve">Review the results of </w:t>
            </w:r>
            <w:proofErr w:type="spellStart"/>
            <w:r w:rsidRPr="0097174C">
              <w:rPr>
                <w:rFonts w:ascii="Times" w:hAnsi="Times"/>
                <w:color w:val="000000" w:themeColor="text1"/>
                <w:lang w:val="en-GB"/>
              </w:rPr>
              <w:t>pharmacoeconomic</w:t>
            </w:r>
            <w:proofErr w:type="spellEnd"/>
            <w:r w:rsidRPr="0097174C">
              <w:rPr>
                <w:rFonts w:ascii="Times" w:hAnsi="Times"/>
                <w:color w:val="000000" w:themeColor="text1"/>
                <w:lang w:val="en-GB"/>
              </w:rPr>
              <w:t xml:space="preserve"> trials of antiplatelet drugs in the treatment of patients with acute coronary syndrome. </w:t>
            </w:r>
          </w:p>
        </w:tc>
        <w:tc>
          <w:tcPr>
            <w:tcW w:w="2551" w:type="dxa"/>
            <w:shd w:val="clear" w:color="auto" w:fill="auto"/>
          </w:tcPr>
          <w:p w14:paraId="73DD4236" w14:textId="77777777" w:rsidR="004A48F1" w:rsidRPr="0097174C" w:rsidRDefault="004A48F1" w:rsidP="00B6159E">
            <w:pPr>
              <w:spacing w:after="0" w:line="360" w:lineRule="auto"/>
              <w:ind w:left="57" w:right="57"/>
              <w:jc w:val="both"/>
              <w:rPr>
                <w:rFonts w:ascii="Times" w:hAnsi="Times"/>
                <w:color w:val="000000" w:themeColor="text1"/>
                <w:lang w:val="en-GB"/>
              </w:rPr>
            </w:pPr>
            <w:r w:rsidRPr="0097174C">
              <w:rPr>
                <w:rFonts w:ascii="Times" w:hAnsi="Times"/>
                <w:color w:val="000000" w:themeColor="text1"/>
                <w:lang w:val="en-GB"/>
              </w:rPr>
              <w:t>Good clinical practice. 2016. – 3. – in print.</w:t>
            </w:r>
          </w:p>
          <w:p w14:paraId="5A187AFF" w14:textId="77777777" w:rsidR="004A48F1" w:rsidRPr="0097174C" w:rsidRDefault="004A48F1" w:rsidP="00B6159E">
            <w:pPr>
              <w:spacing w:after="0" w:line="360" w:lineRule="auto"/>
              <w:ind w:left="57" w:right="57"/>
              <w:jc w:val="both"/>
              <w:rPr>
                <w:rFonts w:ascii="Times" w:hAnsi="Times"/>
                <w:color w:val="000000" w:themeColor="text1"/>
                <w:lang w:val="en-GB"/>
              </w:rPr>
            </w:pPr>
          </w:p>
        </w:tc>
        <w:tc>
          <w:tcPr>
            <w:tcW w:w="2126" w:type="dxa"/>
            <w:shd w:val="clear" w:color="auto" w:fill="auto"/>
          </w:tcPr>
          <w:p w14:paraId="78336998" w14:textId="48E56F42" w:rsidR="004A48F1" w:rsidRPr="0097174C" w:rsidRDefault="004A48F1" w:rsidP="00B6159E">
            <w:pPr>
              <w:spacing w:after="0" w:line="360" w:lineRule="auto"/>
              <w:ind w:left="57" w:right="57"/>
              <w:jc w:val="both"/>
              <w:rPr>
                <w:rFonts w:ascii="Times" w:hAnsi="Times"/>
                <w:color w:val="000000" w:themeColor="text1"/>
                <w:lang w:val="en-GB"/>
              </w:rPr>
            </w:pPr>
            <w:proofErr w:type="spellStart"/>
            <w:r w:rsidRPr="0097174C">
              <w:rPr>
                <w:rFonts w:ascii="Times" w:hAnsi="Times"/>
                <w:color w:val="000000" w:themeColor="text1"/>
                <w:lang w:val="en-GB"/>
              </w:rPr>
              <w:t>S.Zyryanov</w:t>
            </w:r>
            <w:proofErr w:type="spellEnd"/>
            <w:r w:rsidRPr="0097174C">
              <w:rPr>
                <w:rFonts w:ascii="Times" w:hAnsi="Times"/>
                <w:color w:val="000000" w:themeColor="text1"/>
                <w:lang w:val="en-GB"/>
              </w:rPr>
              <w:t xml:space="preserve">, </w:t>
            </w:r>
            <w:proofErr w:type="spellStart"/>
            <w:r w:rsidRPr="0097174C">
              <w:rPr>
                <w:rFonts w:ascii="Times" w:hAnsi="Times"/>
                <w:color w:val="000000" w:themeColor="text1"/>
                <w:lang w:val="en-GB"/>
              </w:rPr>
              <w:t>E.Dumchenko</w:t>
            </w:r>
            <w:proofErr w:type="spellEnd"/>
            <w:r w:rsidRPr="0097174C">
              <w:rPr>
                <w:rFonts w:ascii="Times" w:hAnsi="Times"/>
                <w:color w:val="000000" w:themeColor="text1"/>
                <w:lang w:val="en-GB"/>
              </w:rPr>
              <w:t xml:space="preserve"> </w:t>
            </w:r>
          </w:p>
        </w:tc>
      </w:tr>
    </w:tbl>
    <w:p w14:paraId="2068191F" w14:textId="77777777" w:rsidR="00693B06" w:rsidRPr="0097174C" w:rsidRDefault="00693B06" w:rsidP="00B6159E">
      <w:pPr>
        <w:spacing w:line="360" w:lineRule="auto"/>
        <w:ind w:left="57" w:right="57"/>
        <w:jc w:val="both"/>
        <w:rPr>
          <w:rFonts w:ascii="Times" w:hAnsi="Times"/>
          <w:color w:val="000000" w:themeColor="text1"/>
          <w:lang w:val="en-GB"/>
        </w:rPr>
      </w:pPr>
    </w:p>
    <w:p w14:paraId="3F76CE78" w14:textId="00963FA4" w:rsidR="00102D33" w:rsidRPr="0097174C" w:rsidRDefault="00102D33"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 xml:space="preserve">II. Oral and Poster Presentations at the ISPOR </w:t>
      </w:r>
      <w:r w:rsidR="00B6305F" w:rsidRPr="0097174C">
        <w:rPr>
          <w:rFonts w:ascii="Times" w:hAnsi="Times" w:cs="Arial"/>
          <w:b/>
          <w:color w:val="000000" w:themeColor="text1"/>
          <w:lang w:val="en-GB"/>
        </w:rPr>
        <w:t>International and European Mee</w:t>
      </w:r>
      <w:r w:rsidRPr="0097174C">
        <w:rPr>
          <w:rFonts w:ascii="Times" w:hAnsi="Times" w:cs="Arial"/>
          <w:b/>
          <w:color w:val="000000" w:themeColor="text1"/>
          <w:lang w:val="en-GB"/>
        </w:rPr>
        <w:t>ting:</w:t>
      </w:r>
    </w:p>
    <w:tbl>
      <w:tblPr>
        <w:tblW w:w="9138" w:type="dxa"/>
        <w:jc w:val="center"/>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1985"/>
        <w:gridCol w:w="3862"/>
        <w:gridCol w:w="850"/>
        <w:gridCol w:w="1412"/>
      </w:tblGrid>
      <w:tr w:rsidR="003B4D76" w:rsidRPr="0097174C" w14:paraId="0AC9F104" w14:textId="77777777" w:rsidTr="003B4D76">
        <w:trPr>
          <w:trHeight w:val="180"/>
          <w:jc w:val="center"/>
        </w:trPr>
        <w:tc>
          <w:tcPr>
            <w:tcW w:w="1029" w:type="dxa"/>
            <w:shd w:val="clear" w:color="auto" w:fill="CCFFCC"/>
          </w:tcPr>
          <w:p w14:paraId="1B6C6DC5" w14:textId="77777777" w:rsidR="003B4D76" w:rsidRPr="0097174C" w:rsidRDefault="003B4D76" w:rsidP="00B6159E">
            <w:pPr>
              <w:spacing w:line="360" w:lineRule="auto"/>
              <w:ind w:left="57" w:right="57"/>
              <w:jc w:val="both"/>
              <w:rPr>
                <w:rFonts w:ascii="Times" w:hAnsi="Times" w:cs="Arial"/>
                <w:color w:val="000000" w:themeColor="text1"/>
                <w:lang w:val="en-GB"/>
              </w:rPr>
            </w:pPr>
            <w:r w:rsidRPr="0097174C">
              <w:rPr>
                <w:rFonts w:ascii="Times" w:hAnsi="Times" w:cs="Times New Roman"/>
                <w:color w:val="000000" w:themeColor="text1"/>
                <w:lang w:val="en-GB"/>
              </w:rPr>
              <w:t xml:space="preserve">№ </w:t>
            </w:r>
            <w:proofErr w:type="spellStart"/>
            <w:r w:rsidRPr="0097174C">
              <w:rPr>
                <w:rFonts w:ascii="Times" w:hAnsi="Times" w:cs="Times New Roman"/>
                <w:color w:val="000000" w:themeColor="text1"/>
                <w:lang w:val="en-GB"/>
              </w:rPr>
              <w:t>пп</w:t>
            </w:r>
            <w:proofErr w:type="spellEnd"/>
            <w:r w:rsidRPr="0097174C">
              <w:rPr>
                <w:rFonts w:ascii="Times" w:hAnsi="Times" w:cs="Times New Roman"/>
                <w:color w:val="000000" w:themeColor="text1"/>
                <w:lang w:val="en-GB"/>
              </w:rPr>
              <w:t>.</w:t>
            </w:r>
          </w:p>
        </w:tc>
        <w:tc>
          <w:tcPr>
            <w:tcW w:w="1985" w:type="dxa"/>
            <w:shd w:val="clear" w:color="auto" w:fill="CCFFCC"/>
          </w:tcPr>
          <w:p w14:paraId="29BBEF91" w14:textId="77777777" w:rsidR="003B4D76" w:rsidRPr="0097174C" w:rsidRDefault="003B4D76" w:rsidP="00B6159E">
            <w:pPr>
              <w:spacing w:line="360" w:lineRule="auto"/>
              <w:ind w:left="57" w:right="57"/>
              <w:jc w:val="both"/>
              <w:rPr>
                <w:rFonts w:ascii="Times" w:hAnsi="Times" w:cs="Arial"/>
                <w:color w:val="000000" w:themeColor="text1"/>
                <w:lang w:val="en-GB"/>
              </w:rPr>
            </w:pPr>
            <w:r w:rsidRPr="0097174C">
              <w:rPr>
                <w:rFonts w:ascii="Times" w:hAnsi="Times" w:cs="Times New Roman"/>
                <w:color w:val="000000" w:themeColor="text1"/>
                <w:lang w:val="en-GB"/>
              </w:rPr>
              <w:t>Conference Title</w:t>
            </w:r>
          </w:p>
        </w:tc>
        <w:tc>
          <w:tcPr>
            <w:tcW w:w="3862" w:type="dxa"/>
            <w:shd w:val="clear" w:color="auto" w:fill="CCFFCC"/>
          </w:tcPr>
          <w:p w14:paraId="69F28F6E"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 xml:space="preserve">Paper Title </w:t>
            </w:r>
          </w:p>
          <w:p w14:paraId="19755DB5" w14:textId="77777777" w:rsidR="003B4D76" w:rsidRPr="0097174C" w:rsidRDefault="003B4D76" w:rsidP="00B6159E">
            <w:pPr>
              <w:spacing w:line="360" w:lineRule="auto"/>
              <w:ind w:left="57" w:right="57"/>
              <w:jc w:val="both"/>
              <w:rPr>
                <w:rFonts w:ascii="Times" w:hAnsi="Times" w:cs="Arial"/>
                <w:color w:val="000000" w:themeColor="text1"/>
                <w:lang w:val="en-GB"/>
              </w:rPr>
            </w:pPr>
            <w:r w:rsidRPr="0097174C">
              <w:rPr>
                <w:rFonts w:ascii="Times" w:hAnsi="Times" w:cs="Times New Roman"/>
                <w:color w:val="000000" w:themeColor="text1"/>
                <w:lang w:val="en-GB"/>
              </w:rPr>
              <w:t>/ ORAL PRESENTATION</w:t>
            </w:r>
          </w:p>
        </w:tc>
        <w:tc>
          <w:tcPr>
            <w:tcW w:w="850" w:type="dxa"/>
            <w:shd w:val="clear" w:color="auto" w:fill="CCFFCC"/>
          </w:tcPr>
          <w:p w14:paraId="4698AE10" w14:textId="77777777" w:rsidR="003B4D76" w:rsidRPr="0097174C" w:rsidRDefault="003B4D76" w:rsidP="00B6159E">
            <w:pPr>
              <w:spacing w:line="360" w:lineRule="auto"/>
              <w:ind w:left="57" w:right="57"/>
              <w:jc w:val="both"/>
              <w:rPr>
                <w:rFonts w:ascii="Times" w:hAnsi="Times" w:cs="Arial"/>
                <w:color w:val="000000" w:themeColor="text1"/>
                <w:lang w:val="en-GB"/>
              </w:rPr>
            </w:pPr>
            <w:r w:rsidRPr="0097174C">
              <w:rPr>
                <w:rFonts w:ascii="Times" w:hAnsi="Times" w:cs="Times New Roman"/>
                <w:color w:val="000000" w:themeColor="text1"/>
                <w:lang w:val="en-GB"/>
              </w:rPr>
              <w:t>Date</w:t>
            </w:r>
          </w:p>
        </w:tc>
        <w:tc>
          <w:tcPr>
            <w:tcW w:w="1412" w:type="dxa"/>
            <w:shd w:val="clear" w:color="auto" w:fill="CCFFCC"/>
          </w:tcPr>
          <w:p w14:paraId="6A5A7653" w14:textId="77777777" w:rsidR="003B4D76" w:rsidRPr="0097174C" w:rsidRDefault="003B4D76" w:rsidP="00B6159E">
            <w:pPr>
              <w:spacing w:line="360" w:lineRule="auto"/>
              <w:ind w:left="57" w:right="57"/>
              <w:jc w:val="both"/>
              <w:rPr>
                <w:rFonts w:ascii="Times" w:hAnsi="Times" w:cs="Arial"/>
                <w:color w:val="000000" w:themeColor="text1"/>
                <w:lang w:val="en-GB"/>
              </w:rPr>
            </w:pPr>
            <w:r w:rsidRPr="0097174C">
              <w:rPr>
                <w:rFonts w:ascii="Times" w:hAnsi="Times" w:cs="Times New Roman"/>
                <w:color w:val="000000" w:themeColor="text1"/>
                <w:lang w:val="en-GB"/>
              </w:rPr>
              <w:t>Venue</w:t>
            </w:r>
          </w:p>
        </w:tc>
      </w:tr>
      <w:tr w:rsidR="003B4D76" w:rsidRPr="0097174C" w14:paraId="6F02B93C" w14:textId="77777777" w:rsidTr="003B4D76">
        <w:trPr>
          <w:trHeight w:val="180"/>
          <w:jc w:val="center"/>
        </w:trPr>
        <w:tc>
          <w:tcPr>
            <w:tcW w:w="1029" w:type="dxa"/>
            <w:shd w:val="clear" w:color="auto" w:fill="auto"/>
          </w:tcPr>
          <w:p w14:paraId="002FD1B1" w14:textId="5B8786E1"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1</w:t>
            </w:r>
          </w:p>
        </w:tc>
        <w:tc>
          <w:tcPr>
            <w:tcW w:w="1985" w:type="dxa"/>
            <w:shd w:val="clear" w:color="auto" w:fill="auto"/>
          </w:tcPr>
          <w:p w14:paraId="458C1F5C" w14:textId="77777777" w:rsidR="003B4D76" w:rsidRPr="0097174C" w:rsidRDefault="003B4D76" w:rsidP="00B6159E">
            <w:pPr>
              <w:pStyle w:val="2"/>
              <w:shd w:val="clear" w:color="auto" w:fill="FFFFFF"/>
              <w:spacing w:before="0" w:line="360" w:lineRule="auto"/>
              <w:ind w:left="57" w:right="57"/>
              <w:jc w:val="both"/>
              <w:textAlignment w:val="baseline"/>
              <w:rPr>
                <w:rFonts w:ascii="Times" w:eastAsia="Times New Roman" w:hAnsi="Times" w:cs="Times New Roman"/>
                <w:b w:val="0"/>
                <w:color w:val="000000" w:themeColor="text1"/>
                <w:sz w:val="22"/>
                <w:szCs w:val="22"/>
                <w:lang w:val="en-GB"/>
              </w:rPr>
            </w:pPr>
            <w:r w:rsidRPr="0097174C">
              <w:rPr>
                <w:rFonts w:ascii="Times" w:eastAsia="Times New Roman" w:hAnsi="Times" w:cs="Arial"/>
                <w:b w:val="0"/>
                <w:bCs w:val="0"/>
                <w:color w:val="000000" w:themeColor="text1"/>
                <w:sz w:val="22"/>
                <w:szCs w:val="22"/>
                <w:lang w:val="en-GB"/>
              </w:rPr>
              <w:t>ISPOR 19th Annual European Congress</w:t>
            </w:r>
          </w:p>
        </w:tc>
        <w:tc>
          <w:tcPr>
            <w:tcW w:w="3862" w:type="dxa"/>
            <w:shd w:val="clear" w:color="auto" w:fill="auto"/>
          </w:tcPr>
          <w:p w14:paraId="15BE0555"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Development of a Search Engine for the MEDLINE Database with Search Results Ranking from the Perspective of Evidence-Based Medicine</w:t>
            </w:r>
          </w:p>
        </w:tc>
        <w:tc>
          <w:tcPr>
            <w:tcW w:w="850" w:type="dxa"/>
            <w:shd w:val="clear" w:color="auto" w:fill="auto"/>
          </w:tcPr>
          <w:p w14:paraId="35DF5895"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2016</w:t>
            </w:r>
          </w:p>
        </w:tc>
        <w:tc>
          <w:tcPr>
            <w:tcW w:w="1412" w:type="dxa"/>
            <w:shd w:val="clear" w:color="auto" w:fill="auto"/>
          </w:tcPr>
          <w:p w14:paraId="545629A3"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Vienna, Austria.</w:t>
            </w:r>
          </w:p>
        </w:tc>
      </w:tr>
      <w:tr w:rsidR="003B4D76" w:rsidRPr="0097174C" w14:paraId="688F1F8D" w14:textId="77777777" w:rsidTr="003B4D76">
        <w:trPr>
          <w:trHeight w:val="180"/>
          <w:jc w:val="center"/>
        </w:trPr>
        <w:tc>
          <w:tcPr>
            <w:tcW w:w="1029" w:type="dxa"/>
            <w:shd w:val="clear" w:color="auto" w:fill="auto"/>
          </w:tcPr>
          <w:p w14:paraId="56891361" w14:textId="794E5946"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w:t>
            </w:r>
          </w:p>
        </w:tc>
        <w:tc>
          <w:tcPr>
            <w:tcW w:w="1985" w:type="dxa"/>
            <w:shd w:val="clear" w:color="auto" w:fill="auto"/>
          </w:tcPr>
          <w:p w14:paraId="63B94F52" w14:textId="77777777" w:rsidR="003B4D76" w:rsidRPr="0097174C" w:rsidRDefault="003B4D76" w:rsidP="00B6159E">
            <w:pPr>
              <w:pStyle w:val="2"/>
              <w:shd w:val="clear" w:color="auto" w:fill="FFFFFF"/>
              <w:spacing w:before="0" w:line="360" w:lineRule="auto"/>
              <w:ind w:left="57" w:right="57"/>
              <w:jc w:val="both"/>
              <w:textAlignment w:val="baseline"/>
              <w:rPr>
                <w:rFonts w:ascii="Times" w:eastAsia="Times New Roman" w:hAnsi="Times" w:cs="Times New Roman"/>
                <w:b w:val="0"/>
                <w:color w:val="000000" w:themeColor="text1"/>
                <w:sz w:val="22"/>
                <w:szCs w:val="22"/>
                <w:lang w:val="en-GB"/>
              </w:rPr>
            </w:pPr>
            <w:r w:rsidRPr="0097174C">
              <w:rPr>
                <w:rFonts w:ascii="Times" w:eastAsia="Times New Roman" w:hAnsi="Times" w:cs="Arial"/>
                <w:b w:val="0"/>
                <w:bCs w:val="0"/>
                <w:color w:val="000000" w:themeColor="text1"/>
                <w:sz w:val="22"/>
                <w:szCs w:val="22"/>
                <w:lang w:val="en-GB"/>
              </w:rPr>
              <w:t>ISPOR 19th Annual European Congress</w:t>
            </w:r>
          </w:p>
        </w:tc>
        <w:tc>
          <w:tcPr>
            <w:tcW w:w="3862" w:type="dxa"/>
            <w:shd w:val="clear" w:color="auto" w:fill="auto"/>
          </w:tcPr>
          <w:p w14:paraId="70053C2F" w14:textId="6B272217" w:rsidR="003B4D76" w:rsidRPr="0097174C" w:rsidRDefault="003B4D76" w:rsidP="00B6159E">
            <w:pPr>
              <w:spacing w:line="360" w:lineRule="auto"/>
              <w:ind w:left="57" w:right="57"/>
              <w:jc w:val="both"/>
              <w:rPr>
                <w:rFonts w:ascii="Times" w:hAnsi="Times"/>
                <w:color w:val="000000" w:themeColor="text1"/>
                <w:lang w:val="en-GB"/>
              </w:rPr>
            </w:pPr>
            <w:r w:rsidRPr="0097174C">
              <w:rPr>
                <w:rFonts w:ascii="Times" w:hAnsi="Times"/>
                <w:bCs/>
                <w:color w:val="000000" w:themeColor="text1"/>
                <w:lang w:val="en-GB"/>
              </w:rPr>
              <w:t>Parametric and non-parametric approaches for predicting bacterial resistance</w:t>
            </w:r>
          </w:p>
        </w:tc>
        <w:tc>
          <w:tcPr>
            <w:tcW w:w="850" w:type="dxa"/>
            <w:shd w:val="clear" w:color="auto" w:fill="auto"/>
          </w:tcPr>
          <w:p w14:paraId="13E2B8DC"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2016</w:t>
            </w:r>
          </w:p>
        </w:tc>
        <w:tc>
          <w:tcPr>
            <w:tcW w:w="1412" w:type="dxa"/>
            <w:shd w:val="clear" w:color="auto" w:fill="auto"/>
          </w:tcPr>
          <w:p w14:paraId="7BDA850B"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Vienna, Austria.</w:t>
            </w:r>
          </w:p>
        </w:tc>
      </w:tr>
      <w:tr w:rsidR="003B4D76" w:rsidRPr="0097174C" w14:paraId="528C41C5" w14:textId="77777777" w:rsidTr="003B4D76">
        <w:trPr>
          <w:trHeight w:val="180"/>
          <w:jc w:val="center"/>
        </w:trPr>
        <w:tc>
          <w:tcPr>
            <w:tcW w:w="1029" w:type="dxa"/>
            <w:shd w:val="clear" w:color="auto" w:fill="auto"/>
          </w:tcPr>
          <w:p w14:paraId="55BA610D" w14:textId="4DC3D614"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3</w:t>
            </w:r>
          </w:p>
        </w:tc>
        <w:tc>
          <w:tcPr>
            <w:tcW w:w="1985" w:type="dxa"/>
            <w:shd w:val="clear" w:color="auto" w:fill="auto"/>
          </w:tcPr>
          <w:p w14:paraId="6A2A2116" w14:textId="77777777" w:rsidR="003B4D76" w:rsidRPr="0097174C" w:rsidRDefault="003B4D76" w:rsidP="00B6159E">
            <w:pPr>
              <w:pStyle w:val="2"/>
              <w:shd w:val="clear" w:color="auto" w:fill="FFFFFF"/>
              <w:spacing w:before="0" w:line="360" w:lineRule="auto"/>
              <w:ind w:left="57" w:right="57"/>
              <w:jc w:val="both"/>
              <w:textAlignment w:val="baseline"/>
              <w:rPr>
                <w:rFonts w:ascii="Times" w:eastAsia="Times New Roman" w:hAnsi="Times" w:cs="Times New Roman"/>
                <w:b w:val="0"/>
                <w:color w:val="000000" w:themeColor="text1"/>
                <w:sz w:val="22"/>
                <w:szCs w:val="22"/>
                <w:lang w:val="en-GB"/>
              </w:rPr>
            </w:pPr>
            <w:r w:rsidRPr="0097174C">
              <w:rPr>
                <w:rFonts w:ascii="Times" w:eastAsia="Times New Roman" w:hAnsi="Times" w:cs="Arial"/>
                <w:b w:val="0"/>
                <w:bCs w:val="0"/>
                <w:color w:val="000000" w:themeColor="text1"/>
                <w:sz w:val="22"/>
                <w:szCs w:val="22"/>
                <w:lang w:val="en-GB"/>
              </w:rPr>
              <w:t>ISPOR 19th Annual European Congress</w:t>
            </w:r>
          </w:p>
        </w:tc>
        <w:tc>
          <w:tcPr>
            <w:tcW w:w="3862" w:type="dxa"/>
            <w:shd w:val="clear" w:color="auto" w:fill="auto"/>
          </w:tcPr>
          <w:p w14:paraId="6EB3409A" w14:textId="77777777" w:rsidR="003B4D76" w:rsidRPr="0097174C" w:rsidRDefault="003B4D76" w:rsidP="00B6159E">
            <w:pPr>
              <w:spacing w:line="360" w:lineRule="auto"/>
              <w:ind w:left="57" w:right="57"/>
              <w:jc w:val="both"/>
              <w:rPr>
                <w:rFonts w:ascii="Times" w:hAnsi="Times"/>
                <w:bCs/>
                <w:color w:val="000000" w:themeColor="text1"/>
                <w:lang w:val="en-GB"/>
              </w:rPr>
            </w:pPr>
            <w:r w:rsidRPr="0097174C">
              <w:rPr>
                <w:rFonts w:ascii="Times" w:hAnsi="Times"/>
                <w:bCs/>
                <w:color w:val="000000" w:themeColor="text1"/>
                <w:lang w:val="en-GB"/>
              </w:rPr>
              <w:t>Development of Predictive Models for the Analysis of the List of Vital Essential and Necessary Drugs Compilation</w:t>
            </w:r>
          </w:p>
        </w:tc>
        <w:tc>
          <w:tcPr>
            <w:tcW w:w="850" w:type="dxa"/>
            <w:shd w:val="clear" w:color="auto" w:fill="auto"/>
          </w:tcPr>
          <w:p w14:paraId="6DC24B27"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2016</w:t>
            </w:r>
          </w:p>
        </w:tc>
        <w:tc>
          <w:tcPr>
            <w:tcW w:w="1412" w:type="dxa"/>
            <w:shd w:val="clear" w:color="auto" w:fill="auto"/>
          </w:tcPr>
          <w:p w14:paraId="51CA1712"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Vienna, Austria.</w:t>
            </w:r>
          </w:p>
        </w:tc>
      </w:tr>
      <w:tr w:rsidR="003B4D76" w:rsidRPr="0097174C" w14:paraId="7DC444AF" w14:textId="77777777" w:rsidTr="003B4D76">
        <w:trPr>
          <w:trHeight w:val="180"/>
          <w:jc w:val="center"/>
        </w:trPr>
        <w:tc>
          <w:tcPr>
            <w:tcW w:w="1029" w:type="dxa"/>
            <w:shd w:val="clear" w:color="auto" w:fill="auto"/>
          </w:tcPr>
          <w:p w14:paraId="69C41188" w14:textId="6CF89CA6"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4</w:t>
            </w:r>
          </w:p>
        </w:tc>
        <w:tc>
          <w:tcPr>
            <w:tcW w:w="1985" w:type="dxa"/>
            <w:shd w:val="clear" w:color="auto" w:fill="auto"/>
          </w:tcPr>
          <w:p w14:paraId="21E18EFC" w14:textId="77777777" w:rsidR="003B4D76" w:rsidRPr="0097174C" w:rsidRDefault="003B4D76" w:rsidP="00B6159E">
            <w:pPr>
              <w:pStyle w:val="2"/>
              <w:shd w:val="clear" w:color="auto" w:fill="FFFFFF"/>
              <w:spacing w:before="0" w:line="360" w:lineRule="auto"/>
              <w:ind w:left="57" w:right="57"/>
              <w:jc w:val="both"/>
              <w:textAlignment w:val="baseline"/>
              <w:rPr>
                <w:rFonts w:ascii="Times" w:eastAsia="Times New Roman" w:hAnsi="Times" w:cs="Times New Roman"/>
                <w:b w:val="0"/>
                <w:color w:val="000000" w:themeColor="text1"/>
                <w:sz w:val="22"/>
                <w:szCs w:val="22"/>
                <w:lang w:val="en-GB"/>
              </w:rPr>
            </w:pPr>
            <w:r w:rsidRPr="0097174C">
              <w:rPr>
                <w:rFonts w:ascii="Times" w:eastAsia="Times New Roman" w:hAnsi="Times" w:cs="Arial"/>
                <w:b w:val="0"/>
                <w:bCs w:val="0"/>
                <w:color w:val="000000" w:themeColor="text1"/>
                <w:sz w:val="22"/>
                <w:szCs w:val="22"/>
                <w:lang w:val="en-GB"/>
              </w:rPr>
              <w:t>ISPOR 19th Annual European Congress</w:t>
            </w:r>
          </w:p>
        </w:tc>
        <w:tc>
          <w:tcPr>
            <w:tcW w:w="3862" w:type="dxa"/>
            <w:shd w:val="clear" w:color="auto" w:fill="auto"/>
          </w:tcPr>
          <w:p w14:paraId="221075AA" w14:textId="0C50BEBC" w:rsidR="003B4D76" w:rsidRPr="0097174C" w:rsidRDefault="003B4D76" w:rsidP="00B6159E">
            <w:pPr>
              <w:spacing w:line="360" w:lineRule="auto"/>
              <w:ind w:left="57" w:right="57"/>
              <w:jc w:val="both"/>
              <w:rPr>
                <w:rFonts w:ascii="Times" w:hAnsi="Times"/>
                <w:bCs/>
                <w:color w:val="000000" w:themeColor="text1"/>
                <w:lang w:val="en-GB"/>
              </w:rPr>
            </w:pPr>
            <w:r w:rsidRPr="0097174C">
              <w:rPr>
                <w:rFonts w:ascii="Times" w:hAnsi="Times"/>
                <w:bCs/>
                <w:color w:val="000000" w:themeColor="text1"/>
                <w:lang w:val="en-GB"/>
              </w:rPr>
              <w:t>P</w:t>
            </w:r>
            <w:proofErr w:type="spellStart"/>
            <w:r w:rsidRPr="0097174C">
              <w:rPr>
                <w:rFonts w:ascii="Times" w:hAnsi="Times"/>
                <w:bCs/>
                <w:color w:val="000000" w:themeColor="text1"/>
                <w:lang w:val="en-US"/>
              </w:rPr>
              <w:t>harmacoeconomic</w:t>
            </w:r>
            <w:proofErr w:type="spellEnd"/>
            <w:r w:rsidRPr="0097174C">
              <w:rPr>
                <w:rFonts w:ascii="Times" w:hAnsi="Times"/>
                <w:bCs/>
                <w:color w:val="000000" w:themeColor="text1"/>
                <w:lang w:val="en-US"/>
              </w:rPr>
              <w:t xml:space="preserve"> analysis of treatment of adult patients with severe uncontrolled asthma with </w:t>
            </w:r>
            <w:proofErr w:type="spellStart"/>
            <w:r w:rsidRPr="0097174C">
              <w:rPr>
                <w:rFonts w:ascii="Times" w:hAnsi="Times"/>
                <w:bCs/>
                <w:color w:val="000000" w:themeColor="text1"/>
                <w:lang w:val="en-US"/>
              </w:rPr>
              <w:t>omalizumab</w:t>
            </w:r>
            <w:proofErr w:type="spellEnd"/>
            <w:r w:rsidRPr="0097174C">
              <w:rPr>
                <w:rFonts w:ascii="Times" w:hAnsi="Times"/>
                <w:bCs/>
                <w:color w:val="000000" w:themeColor="text1"/>
                <w:lang w:val="en-US"/>
              </w:rPr>
              <w:t xml:space="preserve"> in Russia</w:t>
            </w:r>
          </w:p>
        </w:tc>
        <w:tc>
          <w:tcPr>
            <w:tcW w:w="850" w:type="dxa"/>
            <w:shd w:val="clear" w:color="auto" w:fill="auto"/>
          </w:tcPr>
          <w:p w14:paraId="6C7EB4E6"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2016</w:t>
            </w:r>
          </w:p>
        </w:tc>
        <w:tc>
          <w:tcPr>
            <w:tcW w:w="1412" w:type="dxa"/>
            <w:shd w:val="clear" w:color="auto" w:fill="auto"/>
          </w:tcPr>
          <w:p w14:paraId="53EED9F5"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Vienna, Austria.</w:t>
            </w:r>
          </w:p>
        </w:tc>
      </w:tr>
      <w:tr w:rsidR="003B4D76" w:rsidRPr="0097174C" w14:paraId="67EB0ACB" w14:textId="77777777" w:rsidTr="003B4D76">
        <w:trPr>
          <w:trHeight w:val="180"/>
          <w:jc w:val="center"/>
        </w:trPr>
        <w:tc>
          <w:tcPr>
            <w:tcW w:w="1029" w:type="dxa"/>
            <w:shd w:val="clear" w:color="auto" w:fill="auto"/>
          </w:tcPr>
          <w:p w14:paraId="6D8BFB69" w14:textId="189E6EEA"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5</w:t>
            </w:r>
          </w:p>
        </w:tc>
        <w:tc>
          <w:tcPr>
            <w:tcW w:w="1985" w:type="dxa"/>
            <w:shd w:val="clear" w:color="auto" w:fill="auto"/>
          </w:tcPr>
          <w:p w14:paraId="2E38E581" w14:textId="77777777" w:rsidR="003B4D76" w:rsidRPr="0097174C" w:rsidRDefault="003B4D76" w:rsidP="00B6159E">
            <w:pPr>
              <w:pStyle w:val="2"/>
              <w:shd w:val="clear" w:color="auto" w:fill="FFFFFF"/>
              <w:spacing w:before="0" w:line="360" w:lineRule="auto"/>
              <w:ind w:left="57" w:right="57"/>
              <w:jc w:val="both"/>
              <w:textAlignment w:val="baseline"/>
              <w:rPr>
                <w:rFonts w:ascii="Times" w:eastAsia="Times New Roman" w:hAnsi="Times" w:cs="Times New Roman"/>
                <w:b w:val="0"/>
                <w:color w:val="000000" w:themeColor="text1"/>
                <w:sz w:val="22"/>
                <w:szCs w:val="22"/>
                <w:lang w:val="en-GB"/>
              </w:rPr>
            </w:pPr>
            <w:r w:rsidRPr="0097174C">
              <w:rPr>
                <w:rFonts w:ascii="Times" w:eastAsia="Times New Roman" w:hAnsi="Times" w:cs="Arial"/>
                <w:b w:val="0"/>
                <w:bCs w:val="0"/>
                <w:color w:val="000000" w:themeColor="text1"/>
                <w:sz w:val="22"/>
                <w:szCs w:val="22"/>
                <w:lang w:val="en-GB"/>
              </w:rPr>
              <w:t>ISPOR 19th Annual European Congress</w:t>
            </w:r>
          </w:p>
        </w:tc>
        <w:tc>
          <w:tcPr>
            <w:tcW w:w="3862" w:type="dxa"/>
            <w:shd w:val="clear" w:color="auto" w:fill="auto"/>
          </w:tcPr>
          <w:p w14:paraId="613BA726" w14:textId="35188B31" w:rsidR="003B4D76" w:rsidRPr="0097174C" w:rsidRDefault="003B4D76" w:rsidP="00B6159E">
            <w:pPr>
              <w:spacing w:line="360" w:lineRule="auto"/>
              <w:ind w:left="57" w:right="57"/>
              <w:jc w:val="both"/>
              <w:rPr>
                <w:rFonts w:ascii="Times" w:hAnsi="Times"/>
                <w:bCs/>
                <w:color w:val="000000" w:themeColor="text1"/>
                <w:lang w:val="en-GB"/>
              </w:rPr>
            </w:pPr>
            <w:r w:rsidRPr="0097174C">
              <w:rPr>
                <w:rFonts w:ascii="Times" w:hAnsi="Times"/>
                <w:bCs/>
                <w:color w:val="000000" w:themeColor="text1"/>
                <w:lang w:val="en-GB"/>
              </w:rPr>
              <w:t>P</w:t>
            </w:r>
            <w:proofErr w:type="spellStart"/>
            <w:r w:rsidRPr="0097174C">
              <w:rPr>
                <w:rFonts w:ascii="Times" w:hAnsi="Times"/>
                <w:bCs/>
                <w:color w:val="000000" w:themeColor="text1"/>
                <w:lang w:val="en-US"/>
              </w:rPr>
              <w:t>harmacoeconomic</w:t>
            </w:r>
            <w:proofErr w:type="spellEnd"/>
            <w:r w:rsidRPr="0097174C">
              <w:rPr>
                <w:rFonts w:ascii="Times" w:hAnsi="Times"/>
                <w:bCs/>
                <w:color w:val="000000" w:themeColor="text1"/>
                <w:lang w:val="en-US"/>
              </w:rPr>
              <w:t xml:space="preserve"> analysis of treatment of</w:t>
            </w:r>
            <w:r w:rsidRPr="0097174C">
              <w:rPr>
                <w:rFonts w:ascii="Times" w:hAnsi="Times"/>
                <w:bCs/>
                <w:color w:val="000000" w:themeColor="text1"/>
                <w:lang w:val="en-GB"/>
              </w:rPr>
              <w:t xml:space="preserve"> children </w:t>
            </w:r>
            <w:r w:rsidRPr="0097174C">
              <w:rPr>
                <w:rFonts w:ascii="Times" w:hAnsi="Times"/>
                <w:bCs/>
                <w:color w:val="000000" w:themeColor="text1"/>
                <w:lang w:val="en-US"/>
              </w:rPr>
              <w:t xml:space="preserve">with severe uncontrolled asthma with </w:t>
            </w:r>
            <w:proofErr w:type="spellStart"/>
            <w:r w:rsidRPr="0097174C">
              <w:rPr>
                <w:rFonts w:ascii="Times" w:hAnsi="Times"/>
                <w:bCs/>
                <w:color w:val="000000" w:themeColor="text1"/>
                <w:lang w:val="en-US"/>
              </w:rPr>
              <w:t>omalizumab</w:t>
            </w:r>
            <w:proofErr w:type="spellEnd"/>
            <w:r w:rsidRPr="0097174C">
              <w:rPr>
                <w:rFonts w:ascii="Times" w:hAnsi="Times"/>
                <w:bCs/>
                <w:color w:val="000000" w:themeColor="text1"/>
                <w:lang w:val="en-US"/>
              </w:rPr>
              <w:t xml:space="preserve"> in Russia</w:t>
            </w:r>
          </w:p>
        </w:tc>
        <w:tc>
          <w:tcPr>
            <w:tcW w:w="850" w:type="dxa"/>
            <w:shd w:val="clear" w:color="auto" w:fill="auto"/>
          </w:tcPr>
          <w:p w14:paraId="4888566A"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2016</w:t>
            </w:r>
          </w:p>
        </w:tc>
        <w:tc>
          <w:tcPr>
            <w:tcW w:w="1412" w:type="dxa"/>
            <w:shd w:val="clear" w:color="auto" w:fill="auto"/>
          </w:tcPr>
          <w:p w14:paraId="3167F2C8"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Vienna, Austria.</w:t>
            </w:r>
          </w:p>
        </w:tc>
      </w:tr>
      <w:tr w:rsidR="003B4D76" w:rsidRPr="0097174C" w14:paraId="26222E17" w14:textId="77777777" w:rsidTr="003B4D76">
        <w:trPr>
          <w:trHeight w:val="180"/>
          <w:jc w:val="center"/>
        </w:trPr>
        <w:tc>
          <w:tcPr>
            <w:tcW w:w="1029" w:type="dxa"/>
            <w:shd w:val="clear" w:color="auto" w:fill="auto"/>
          </w:tcPr>
          <w:p w14:paraId="3F0A02DC" w14:textId="1111BBFC"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6</w:t>
            </w:r>
          </w:p>
        </w:tc>
        <w:tc>
          <w:tcPr>
            <w:tcW w:w="1985" w:type="dxa"/>
            <w:shd w:val="clear" w:color="auto" w:fill="auto"/>
          </w:tcPr>
          <w:p w14:paraId="7E1C8816" w14:textId="77777777" w:rsidR="003B4D76" w:rsidRPr="0097174C" w:rsidRDefault="003B4D76" w:rsidP="00B6159E">
            <w:pPr>
              <w:pStyle w:val="2"/>
              <w:shd w:val="clear" w:color="auto" w:fill="FFFFFF"/>
              <w:spacing w:before="0" w:line="360" w:lineRule="auto"/>
              <w:ind w:left="57" w:right="57"/>
              <w:jc w:val="both"/>
              <w:textAlignment w:val="baseline"/>
              <w:rPr>
                <w:rFonts w:ascii="Times" w:eastAsia="Times New Roman" w:hAnsi="Times" w:cs="Times New Roman"/>
                <w:b w:val="0"/>
                <w:color w:val="000000" w:themeColor="text1"/>
                <w:sz w:val="22"/>
                <w:szCs w:val="22"/>
                <w:lang w:val="en-GB"/>
              </w:rPr>
            </w:pPr>
            <w:r w:rsidRPr="0097174C">
              <w:rPr>
                <w:rFonts w:ascii="Times" w:eastAsia="Times New Roman" w:hAnsi="Times" w:cs="Arial"/>
                <w:b w:val="0"/>
                <w:bCs w:val="0"/>
                <w:color w:val="000000" w:themeColor="text1"/>
                <w:sz w:val="22"/>
                <w:szCs w:val="22"/>
                <w:lang w:val="en-GB"/>
              </w:rPr>
              <w:t>ISPOR 19th Annual European Congress</w:t>
            </w:r>
          </w:p>
        </w:tc>
        <w:tc>
          <w:tcPr>
            <w:tcW w:w="3862" w:type="dxa"/>
            <w:shd w:val="clear" w:color="auto" w:fill="auto"/>
          </w:tcPr>
          <w:p w14:paraId="676FFB69" w14:textId="77777777" w:rsidR="003B4D76" w:rsidRPr="0097174C" w:rsidRDefault="003B4D76" w:rsidP="00B6159E">
            <w:pPr>
              <w:spacing w:line="360" w:lineRule="auto"/>
              <w:ind w:left="57" w:right="57"/>
              <w:jc w:val="both"/>
              <w:rPr>
                <w:rFonts w:ascii="Times" w:hAnsi="Times"/>
                <w:bCs/>
                <w:color w:val="000000" w:themeColor="text1"/>
                <w:lang w:val="en-GB"/>
              </w:rPr>
            </w:pPr>
            <w:r w:rsidRPr="0097174C">
              <w:rPr>
                <w:rFonts w:ascii="Times" w:hAnsi="Times"/>
                <w:noProof/>
                <w:color w:val="000000" w:themeColor="text1"/>
                <w:lang w:val="en-GB"/>
              </w:rPr>
              <w:t>Low-density lipoprotein cholesterol lowering efficacy of evolocumab may reduce need for apheresis in heterozygous familial hypercholesterolaemia patients according to Russian guidelines</w:t>
            </w:r>
          </w:p>
        </w:tc>
        <w:tc>
          <w:tcPr>
            <w:tcW w:w="850" w:type="dxa"/>
            <w:shd w:val="clear" w:color="auto" w:fill="auto"/>
          </w:tcPr>
          <w:p w14:paraId="4E0CD458"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2016</w:t>
            </w:r>
          </w:p>
        </w:tc>
        <w:tc>
          <w:tcPr>
            <w:tcW w:w="1412" w:type="dxa"/>
            <w:shd w:val="clear" w:color="auto" w:fill="auto"/>
          </w:tcPr>
          <w:p w14:paraId="5D3B0EB5"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Vienna, Austria.</w:t>
            </w:r>
          </w:p>
        </w:tc>
      </w:tr>
      <w:tr w:rsidR="003B4D76" w:rsidRPr="0097174C" w14:paraId="320909A7" w14:textId="77777777" w:rsidTr="003B4D76">
        <w:trPr>
          <w:trHeight w:val="180"/>
          <w:jc w:val="center"/>
        </w:trPr>
        <w:tc>
          <w:tcPr>
            <w:tcW w:w="1029" w:type="dxa"/>
            <w:shd w:val="clear" w:color="auto" w:fill="auto"/>
          </w:tcPr>
          <w:p w14:paraId="084EFB14" w14:textId="70657621"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7</w:t>
            </w:r>
          </w:p>
        </w:tc>
        <w:tc>
          <w:tcPr>
            <w:tcW w:w="1985" w:type="dxa"/>
            <w:shd w:val="clear" w:color="auto" w:fill="auto"/>
          </w:tcPr>
          <w:p w14:paraId="5902F61F" w14:textId="77777777" w:rsidR="003B4D76" w:rsidRPr="0097174C" w:rsidRDefault="003B4D76" w:rsidP="00B6159E">
            <w:pPr>
              <w:pStyle w:val="2"/>
              <w:shd w:val="clear" w:color="auto" w:fill="FFFFFF"/>
              <w:spacing w:before="0" w:line="360" w:lineRule="auto"/>
              <w:ind w:left="57" w:right="57"/>
              <w:jc w:val="both"/>
              <w:textAlignment w:val="baseline"/>
              <w:rPr>
                <w:rFonts w:ascii="Times" w:eastAsia="Times New Roman" w:hAnsi="Times" w:cs="Times New Roman"/>
                <w:b w:val="0"/>
                <w:color w:val="000000" w:themeColor="text1"/>
                <w:sz w:val="22"/>
                <w:szCs w:val="22"/>
                <w:lang w:val="en-GB"/>
              </w:rPr>
            </w:pPr>
            <w:r w:rsidRPr="0097174C">
              <w:rPr>
                <w:rFonts w:ascii="Times" w:eastAsia="Times New Roman" w:hAnsi="Times" w:cs="Arial"/>
                <w:b w:val="0"/>
                <w:bCs w:val="0"/>
                <w:color w:val="000000" w:themeColor="text1"/>
                <w:sz w:val="22"/>
                <w:szCs w:val="22"/>
                <w:lang w:val="en-GB"/>
              </w:rPr>
              <w:t>ISPOR 19th Annual European Congress</w:t>
            </w:r>
          </w:p>
        </w:tc>
        <w:tc>
          <w:tcPr>
            <w:tcW w:w="3862" w:type="dxa"/>
            <w:shd w:val="clear" w:color="auto" w:fill="auto"/>
          </w:tcPr>
          <w:p w14:paraId="7C999074" w14:textId="63BB6EFE" w:rsidR="003B4D76" w:rsidRPr="0097174C" w:rsidRDefault="003B4D76" w:rsidP="00B6159E">
            <w:pPr>
              <w:spacing w:line="360" w:lineRule="auto"/>
              <w:ind w:left="57" w:right="57"/>
              <w:jc w:val="both"/>
              <w:rPr>
                <w:rFonts w:ascii="Times" w:hAnsi="Times" w:cs="Arial"/>
                <w:iCs/>
                <w:color w:val="000000" w:themeColor="text1"/>
                <w:lang w:val="en-GB"/>
              </w:rPr>
            </w:pPr>
            <w:r w:rsidRPr="0097174C">
              <w:rPr>
                <w:rFonts w:ascii="Times" w:hAnsi="Times" w:cs="Arial"/>
                <w:iCs/>
                <w:color w:val="000000" w:themeColor="text1"/>
                <w:lang w:val="en-GB"/>
              </w:rPr>
              <w:t>The cost of additional effectiveness of anticancer drugs according to the restrictive lists of Russia</w:t>
            </w:r>
          </w:p>
        </w:tc>
        <w:tc>
          <w:tcPr>
            <w:tcW w:w="850" w:type="dxa"/>
            <w:shd w:val="clear" w:color="auto" w:fill="auto"/>
          </w:tcPr>
          <w:p w14:paraId="2A479DD0"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2016</w:t>
            </w:r>
          </w:p>
        </w:tc>
        <w:tc>
          <w:tcPr>
            <w:tcW w:w="1412" w:type="dxa"/>
            <w:shd w:val="clear" w:color="auto" w:fill="auto"/>
          </w:tcPr>
          <w:p w14:paraId="187E0F27" w14:textId="77777777" w:rsidR="003B4D76" w:rsidRPr="0097174C" w:rsidRDefault="003B4D76" w:rsidP="00B6159E">
            <w:pPr>
              <w:spacing w:line="360" w:lineRule="auto"/>
              <w:ind w:left="57" w:right="57"/>
              <w:jc w:val="both"/>
              <w:rPr>
                <w:rFonts w:ascii="Times" w:hAnsi="Times" w:cs="Times New Roman"/>
                <w:color w:val="000000" w:themeColor="text1"/>
                <w:lang w:val="en-GB"/>
              </w:rPr>
            </w:pPr>
            <w:r w:rsidRPr="0097174C">
              <w:rPr>
                <w:rFonts w:ascii="Times" w:hAnsi="Times"/>
                <w:color w:val="000000" w:themeColor="text1"/>
                <w:lang w:val="en-GB"/>
              </w:rPr>
              <w:t>Vienna, Austria.</w:t>
            </w:r>
          </w:p>
        </w:tc>
      </w:tr>
    </w:tbl>
    <w:p w14:paraId="1C553D0A" w14:textId="3164088B" w:rsidR="00271AEE" w:rsidRPr="0097174C" w:rsidRDefault="00271AEE" w:rsidP="00B6159E">
      <w:pPr>
        <w:spacing w:line="360" w:lineRule="auto"/>
        <w:ind w:left="57" w:right="57"/>
        <w:jc w:val="both"/>
        <w:rPr>
          <w:rFonts w:ascii="Times" w:hAnsi="Times" w:cs="Arial"/>
          <w:color w:val="000000" w:themeColor="text1"/>
          <w:lang w:val="en-GB"/>
        </w:rPr>
      </w:pPr>
    </w:p>
    <w:p w14:paraId="63211B4B" w14:textId="5FEF7016" w:rsidR="008D7953" w:rsidRPr="0097174C" w:rsidRDefault="00102D33" w:rsidP="00B6159E">
      <w:pPr>
        <w:spacing w:line="360" w:lineRule="auto"/>
        <w:ind w:left="57" w:right="57"/>
        <w:jc w:val="both"/>
        <w:rPr>
          <w:rFonts w:ascii="Times" w:hAnsi="Times" w:cs="Arial"/>
          <w:color w:val="000000" w:themeColor="text1"/>
          <w:lang w:val="en-GB"/>
        </w:rPr>
      </w:pPr>
      <w:r w:rsidRPr="0097174C">
        <w:rPr>
          <w:rFonts w:ascii="Times" w:hAnsi="Times" w:cs="Arial"/>
          <w:b/>
          <w:color w:val="000000" w:themeColor="text1"/>
          <w:lang w:val="en-GB"/>
        </w:rPr>
        <w:t xml:space="preserve">III. </w:t>
      </w:r>
      <w:r w:rsidR="008D7953" w:rsidRPr="0097174C">
        <w:rPr>
          <w:rFonts w:ascii="Times" w:hAnsi="Times" w:cs="Arial"/>
          <w:b/>
          <w:color w:val="000000" w:themeColor="text1"/>
          <w:lang w:val="en-GB"/>
        </w:rPr>
        <w:t>Oral Presentations at the Russian Meeting on health economics and health technology assessment researches</w:t>
      </w:r>
      <w:r w:rsidR="008D7953" w:rsidRPr="0097174C">
        <w:rPr>
          <w:rFonts w:ascii="Times" w:hAnsi="Times" w:cs="Arial"/>
          <w:color w:val="000000" w:themeColor="text1"/>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
        <w:gridCol w:w="2420"/>
        <w:gridCol w:w="1418"/>
        <w:gridCol w:w="2693"/>
        <w:gridCol w:w="1742"/>
      </w:tblGrid>
      <w:tr w:rsidR="003C21A3" w:rsidRPr="0097174C" w14:paraId="38F24A5A" w14:textId="77777777" w:rsidTr="008A7B07">
        <w:trPr>
          <w:trHeight w:val="180"/>
          <w:jc w:val="center"/>
        </w:trPr>
        <w:tc>
          <w:tcPr>
            <w:tcW w:w="1053" w:type="dxa"/>
            <w:shd w:val="clear" w:color="auto" w:fill="CCFFCC"/>
          </w:tcPr>
          <w:p w14:paraId="14A62C95" w14:textId="77777777"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 </w:t>
            </w:r>
            <w:proofErr w:type="spellStart"/>
            <w:r w:rsidRPr="0097174C">
              <w:rPr>
                <w:rFonts w:ascii="Times" w:hAnsi="Times" w:cs="Arial"/>
                <w:color w:val="000000" w:themeColor="text1"/>
                <w:lang w:val="en-GB"/>
              </w:rPr>
              <w:t>пп</w:t>
            </w:r>
            <w:proofErr w:type="spellEnd"/>
            <w:r w:rsidRPr="0097174C">
              <w:rPr>
                <w:rFonts w:ascii="Times" w:hAnsi="Times" w:cs="Arial"/>
                <w:color w:val="000000" w:themeColor="text1"/>
                <w:lang w:val="en-GB"/>
              </w:rPr>
              <w:t>.</w:t>
            </w:r>
          </w:p>
        </w:tc>
        <w:tc>
          <w:tcPr>
            <w:tcW w:w="2420" w:type="dxa"/>
            <w:shd w:val="clear" w:color="auto" w:fill="CCFFCC"/>
          </w:tcPr>
          <w:p w14:paraId="4608FFB5" w14:textId="77777777"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Conference Title</w:t>
            </w:r>
          </w:p>
        </w:tc>
        <w:tc>
          <w:tcPr>
            <w:tcW w:w="1418" w:type="dxa"/>
            <w:shd w:val="clear" w:color="auto" w:fill="CCFFCC"/>
          </w:tcPr>
          <w:p w14:paraId="6246A9B4" w14:textId="77777777"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Organizers</w:t>
            </w:r>
          </w:p>
        </w:tc>
        <w:tc>
          <w:tcPr>
            <w:tcW w:w="2693" w:type="dxa"/>
            <w:shd w:val="clear" w:color="auto" w:fill="CCFFCC"/>
          </w:tcPr>
          <w:p w14:paraId="4BE94E42" w14:textId="77777777"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Paper Title</w:t>
            </w:r>
          </w:p>
        </w:tc>
        <w:tc>
          <w:tcPr>
            <w:tcW w:w="1742" w:type="dxa"/>
            <w:shd w:val="clear" w:color="auto" w:fill="CCFFCC"/>
          </w:tcPr>
          <w:p w14:paraId="5E57DE0D" w14:textId="77777777"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Venue</w:t>
            </w:r>
          </w:p>
        </w:tc>
      </w:tr>
      <w:tr w:rsidR="003C21A3" w:rsidRPr="0097174C" w14:paraId="2026CDC8" w14:textId="77777777" w:rsidTr="008A7B07">
        <w:trPr>
          <w:trHeight w:val="180"/>
          <w:jc w:val="center"/>
        </w:trPr>
        <w:tc>
          <w:tcPr>
            <w:tcW w:w="1053" w:type="dxa"/>
          </w:tcPr>
          <w:p w14:paraId="421B2E32"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w:t>
            </w:r>
          </w:p>
        </w:tc>
        <w:tc>
          <w:tcPr>
            <w:tcW w:w="2420" w:type="dxa"/>
          </w:tcPr>
          <w:p w14:paraId="22A8224C" w14:textId="128797B6" w:rsidR="003C21A3" w:rsidRPr="0097174C" w:rsidRDefault="003C21A3" w:rsidP="00B6159E">
            <w:pPr>
              <w:pStyle w:val="2"/>
              <w:shd w:val="clear" w:color="auto" w:fill="FFFFFF"/>
              <w:spacing w:before="120" w:after="120" w:line="360" w:lineRule="auto"/>
              <w:ind w:left="57" w:right="57"/>
              <w:jc w:val="both"/>
              <w:rPr>
                <w:rFonts w:ascii="Times" w:eastAsia="Times New Roman" w:hAnsi="Times" w:cs="Arial"/>
                <w:b w:val="0"/>
                <w:bCs w:val="0"/>
                <w:color w:val="000000" w:themeColor="text1"/>
                <w:sz w:val="22"/>
                <w:szCs w:val="22"/>
                <w:lang w:val="en-GB"/>
              </w:rPr>
            </w:pPr>
            <w:r w:rsidRPr="0097174C">
              <w:rPr>
                <w:rFonts w:ascii="Times" w:eastAsiaTheme="minorHAnsi" w:hAnsi="Times" w:cs="Arial"/>
                <w:b w:val="0"/>
                <w:bCs w:val="0"/>
                <w:color w:val="000000" w:themeColor="text1"/>
                <w:sz w:val="22"/>
                <w:szCs w:val="22"/>
                <w:lang w:val="en-GB"/>
              </w:rPr>
              <w:t xml:space="preserve">4th International science and practice symposium «HIV-medicine and </w:t>
            </w:r>
            <w:proofErr w:type="spellStart"/>
            <w:r w:rsidRPr="0097174C">
              <w:rPr>
                <w:rFonts w:ascii="Times" w:eastAsiaTheme="minorHAnsi" w:hAnsi="Times" w:cs="Arial"/>
                <w:b w:val="0"/>
                <w:bCs w:val="0"/>
                <w:color w:val="000000" w:themeColor="text1"/>
                <w:sz w:val="22"/>
                <w:szCs w:val="22"/>
                <w:lang w:val="en-GB"/>
              </w:rPr>
              <w:t>pharmacoeconomic</w:t>
            </w:r>
            <w:proofErr w:type="spellEnd"/>
            <w:r w:rsidRPr="0097174C">
              <w:rPr>
                <w:rFonts w:ascii="Times" w:eastAsiaTheme="minorHAnsi" w:hAnsi="Times" w:cs="Arial"/>
                <w:b w:val="0"/>
                <w:bCs w:val="0"/>
                <w:color w:val="000000" w:themeColor="text1"/>
                <w:sz w:val="22"/>
                <w:szCs w:val="22"/>
                <w:lang w:val="en-GB"/>
              </w:rPr>
              <w:t>. Economic questions in HIV epidemiology, prophylaxis, diagnostics and clinic».</w:t>
            </w:r>
          </w:p>
        </w:tc>
        <w:tc>
          <w:tcPr>
            <w:tcW w:w="1418" w:type="dxa"/>
          </w:tcPr>
          <w:p w14:paraId="27387CA0" w14:textId="7489C613"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 xml:space="preserve">Saint-Petersburg Health Care </w:t>
            </w:r>
            <w:r w:rsidR="00F47BC2" w:rsidRPr="0097174C">
              <w:rPr>
                <w:rFonts w:ascii="Times" w:eastAsia="Times New Roman" w:hAnsi="Times" w:cs="Arial"/>
                <w:color w:val="000000" w:themeColor="text1"/>
                <w:lang w:val="en-GB"/>
              </w:rPr>
              <w:t>C</w:t>
            </w:r>
            <w:r w:rsidRPr="0097174C">
              <w:rPr>
                <w:rFonts w:ascii="Times" w:eastAsia="Times New Roman" w:hAnsi="Times" w:cs="Arial"/>
                <w:color w:val="000000" w:themeColor="text1"/>
                <w:lang w:val="en-GB"/>
              </w:rPr>
              <w:t>ommittee.</w:t>
            </w:r>
          </w:p>
        </w:tc>
        <w:tc>
          <w:tcPr>
            <w:tcW w:w="2693" w:type="dxa"/>
          </w:tcPr>
          <w:p w14:paraId="3D11D6C0" w14:textId="6480CBAC" w:rsidR="003C21A3" w:rsidRPr="0097174C" w:rsidRDefault="003C21A3" w:rsidP="00B6159E">
            <w:pPr>
              <w:spacing w:line="360" w:lineRule="auto"/>
              <w:ind w:left="57" w:right="57"/>
              <w:jc w:val="both"/>
              <w:rPr>
                <w:rFonts w:ascii="Times" w:eastAsia="Times New Roman" w:hAnsi="Times" w:cs="Arial"/>
                <w:color w:val="000000" w:themeColor="text1"/>
                <w:shd w:val="clear" w:color="auto" w:fill="FFFFFF"/>
                <w:lang w:val="en-GB"/>
              </w:rPr>
            </w:pPr>
            <w:r w:rsidRPr="0097174C">
              <w:rPr>
                <w:rFonts w:ascii="Times" w:eastAsia="Times New Roman" w:hAnsi="Times" w:cs="Arial"/>
                <w:color w:val="000000" w:themeColor="text1"/>
                <w:shd w:val="clear" w:color="auto" w:fill="FFFFFF"/>
                <w:lang w:val="en-GB"/>
              </w:rPr>
              <w:t xml:space="preserve">Analysis of restrictive lists </w:t>
            </w:r>
            <w:r w:rsidR="00F47BC2" w:rsidRPr="0097174C">
              <w:rPr>
                <w:rFonts w:ascii="Times" w:eastAsia="Times New Roman" w:hAnsi="Times" w:cs="Arial"/>
                <w:color w:val="000000" w:themeColor="text1"/>
                <w:shd w:val="clear" w:color="auto" w:fill="FFFFFF"/>
                <w:lang w:val="en-GB"/>
              </w:rPr>
              <w:t xml:space="preserve">compilation </w:t>
            </w:r>
            <w:r w:rsidRPr="0097174C">
              <w:rPr>
                <w:rFonts w:ascii="Times" w:eastAsia="Times New Roman" w:hAnsi="Times" w:cs="Arial"/>
                <w:color w:val="000000" w:themeColor="text1"/>
                <w:shd w:val="clear" w:color="auto" w:fill="FFFFFF"/>
                <w:lang w:val="en-GB"/>
              </w:rPr>
              <w:t xml:space="preserve">in Russian Federation on </w:t>
            </w:r>
            <w:r w:rsidR="00F47BC2" w:rsidRPr="0097174C">
              <w:rPr>
                <w:rFonts w:ascii="Times" w:eastAsia="Times New Roman" w:hAnsi="Times" w:cs="Arial"/>
                <w:color w:val="000000" w:themeColor="text1"/>
                <w:shd w:val="clear" w:color="auto" w:fill="FFFFFF"/>
                <w:lang w:val="en-GB"/>
              </w:rPr>
              <w:t xml:space="preserve">the </w:t>
            </w:r>
            <w:r w:rsidRPr="0097174C">
              <w:rPr>
                <w:rFonts w:ascii="Times" w:eastAsia="Times New Roman" w:hAnsi="Times" w:cs="Arial"/>
                <w:color w:val="000000" w:themeColor="text1"/>
                <w:shd w:val="clear" w:color="auto" w:fill="FFFFFF"/>
                <w:lang w:val="en-GB"/>
              </w:rPr>
              <w:t xml:space="preserve">example of restricted list. Role of </w:t>
            </w:r>
            <w:proofErr w:type="spellStart"/>
            <w:r w:rsidRPr="0097174C">
              <w:rPr>
                <w:rFonts w:ascii="Times" w:eastAsia="Times New Roman" w:hAnsi="Times" w:cs="Arial"/>
                <w:color w:val="000000" w:themeColor="text1"/>
                <w:shd w:val="clear" w:color="auto" w:fill="FFFFFF"/>
                <w:lang w:val="en-GB"/>
              </w:rPr>
              <w:t>Pharmacoeconomic</w:t>
            </w:r>
            <w:r w:rsidR="00F47BC2" w:rsidRPr="0097174C">
              <w:rPr>
                <w:rFonts w:ascii="Times" w:eastAsia="Times New Roman" w:hAnsi="Times" w:cs="Arial"/>
                <w:color w:val="000000" w:themeColor="text1"/>
                <w:shd w:val="clear" w:color="auto" w:fill="FFFFFF"/>
                <w:lang w:val="en-GB"/>
              </w:rPr>
              <w:t>s</w:t>
            </w:r>
            <w:proofErr w:type="spellEnd"/>
            <w:r w:rsidRPr="0097174C">
              <w:rPr>
                <w:rFonts w:ascii="Times" w:eastAsia="Times New Roman" w:hAnsi="Times" w:cs="Arial"/>
                <w:color w:val="000000" w:themeColor="text1"/>
                <w:shd w:val="clear" w:color="auto" w:fill="FFFFFF"/>
                <w:lang w:val="en-GB"/>
              </w:rPr>
              <w:t>.</w:t>
            </w:r>
          </w:p>
        </w:tc>
        <w:tc>
          <w:tcPr>
            <w:tcW w:w="1742" w:type="dxa"/>
          </w:tcPr>
          <w:p w14:paraId="6BAAE041" w14:textId="4C2E0016"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Saint-Petersburg</w:t>
            </w:r>
          </w:p>
        </w:tc>
      </w:tr>
      <w:tr w:rsidR="003C21A3" w:rsidRPr="0097174C" w14:paraId="71B28AD4" w14:textId="77777777" w:rsidTr="008A7B07">
        <w:trPr>
          <w:trHeight w:val="180"/>
          <w:jc w:val="center"/>
        </w:trPr>
        <w:tc>
          <w:tcPr>
            <w:tcW w:w="1053" w:type="dxa"/>
          </w:tcPr>
          <w:p w14:paraId="0BB13ED6"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2.</w:t>
            </w:r>
          </w:p>
        </w:tc>
        <w:tc>
          <w:tcPr>
            <w:tcW w:w="2420" w:type="dxa"/>
          </w:tcPr>
          <w:p w14:paraId="29C44EAB" w14:textId="54F6C674" w:rsidR="003C21A3" w:rsidRPr="0097174C" w:rsidRDefault="003C21A3" w:rsidP="00B6159E">
            <w:pPr>
              <w:spacing w:before="100" w:beforeAutospacing="1" w:after="100" w:afterAutospacing="1" w:line="360" w:lineRule="auto"/>
              <w:ind w:left="57" w:right="57"/>
              <w:jc w:val="both"/>
              <w:rPr>
                <w:rFonts w:ascii="Times" w:eastAsia="Times New Roman" w:hAnsi="Times" w:cs="Arial"/>
                <w:bCs/>
                <w:color w:val="000000" w:themeColor="text1"/>
                <w:lang w:val="en-GB"/>
              </w:rPr>
            </w:pPr>
            <w:r w:rsidRPr="0097174C">
              <w:rPr>
                <w:rFonts w:ascii="Times" w:hAnsi="Times" w:cs="Arial"/>
                <w:bCs/>
                <w:color w:val="000000" w:themeColor="text1"/>
                <w:lang w:val="en-GB"/>
              </w:rPr>
              <w:t>Therapy access: from recommendations to real practice. New opportunities of curing patients with severe uncontrolled asthma.</w:t>
            </w:r>
          </w:p>
        </w:tc>
        <w:tc>
          <w:tcPr>
            <w:tcW w:w="1418" w:type="dxa"/>
          </w:tcPr>
          <w:p w14:paraId="6B0AAF10" w14:textId="5680A925"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Ministry of Health</w:t>
            </w:r>
            <w:r w:rsidR="00FA191E" w:rsidRPr="0097174C">
              <w:rPr>
                <w:rFonts w:ascii="Times" w:eastAsia="Times New Roman" w:hAnsi="Times" w:cs="Arial"/>
                <w:color w:val="000000" w:themeColor="text1"/>
                <w:lang w:val="en-GB"/>
              </w:rPr>
              <w:t>.</w:t>
            </w:r>
          </w:p>
        </w:tc>
        <w:tc>
          <w:tcPr>
            <w:tcW w:w="2693" w:type="dxa"/>
          </w:tcPr>
          <w:p w14:paraId="38A4DD19" w14:textId="09BA11DB" w:rsidR="003C21A3" w:rsidRPr="0097174C" w:rsidRDefault="003C21A3" w:rsidP="00B6159E">
            <w:pPr>
              <w:spacing w:before="100" w:beforeAutospacing="1" w:after="100" w:afterAutospacing="1" w:line="360" w:lineRule="auto"/>
              <w:ind w:left="57" w:right="57"/>
              <w:jc w:val="both"/>
              <w:rPr>
                <w:rFonts w:ascii="Times" w:eastAsia="Times New Roman" w:hAnsi="Times" w:cs="Arial"/>
                <w:color w:val="000000" w:themeColor="text1"/>
                <w:shd w:val="clear" w:color="auto" w:fill="FFFFFF"/>
                <w:lang w:val="en-GB"/>
              </w:rPr>
            </w:pPr>
            <w:proofErr w:type="spellStart"/>
            <w:r w:rsidRPr="0097174C">
              <w:rPr>
                <w:rFonts w:ascii="Times" w:eastAsia="Times New Roman" w:hAnsi="Times" w:cs="Times New Roman"/>
                <w:color w:val="000000" w:themeColor="text1"/>
                <w:lang w:val="en-GB"/>
              </w:rPr>
              <w:t>Pharmacoeconomic</w:t>
            </w:r>
            <w:proofErr w:type="spellEnd"/>
            <w:r w:rsidRPr="0097174C">
              <w:rPr>
                <w:rFonts w:ascii="Times" w:eastAsia="Times New Roman" w:hAnsi="Times" w:cs="Times New Roman"/>
                <w:color w:val="000000" w:themeColor="text1"/>
                <w:lang w:val="en-GB"/>
              </w:rPr>
              <w:t xml:space="preserve"> aspects of the use of </w:t>
            </w:r>
            <w:proofErr w:type="spellStart"/>
            <w:r w:rsidRPr="0097174C">
              <w:rPr>
                <w:rFonts w:ascii="Times" w:eastAsia="Times New Roman" w:hAnsi="Times" w:cs="Times New Roman"/>
                <w:color w:val="000000" w:themeColor="text1"/>
                <w:lang w:val="en-GB"/>
              </w:rPr>
              <w:t>omalizumab</w:t>
            </w:r>
            <w:proofErr w:type="spellEnd"/>
            <w:r w:rsidRPr="0097174C">
              <w:rPr>
                <w:rFonts w:ascii="Times" w:eastAsia="Times New Roman" w:hAnsi="Times" w:cs="Times New Roman"/>
                <w:color w:val="000000" w:themeColor="text1"/>
                <w:lang w:val="en-GB"/>
              </w:rPr>
              <w:t xml:space="preserve"> in patients with severe asthma</w:t>
            </w:r>
            <w:r w:rsidR="00FA191E" w:rsidRPr="0097174C">
              <w:rPr>
                <w:rFonts w:ascii="Times" w:eastAsia="Times New Roman" w:hAnsi="Times" w:cs="Times New Roman"/>
                <w:color w:val="000000" w:themeColor="text1"/>
                <w:lang w:val="en-GB"/>
              </w:rPr>
              <w:t>.</w:t>
            </w:r>
          </w:p>
        </w:tc>
        <w:tc>
          <w:tcPr>
            <w:tcW w:w="1742" w:type="dxa"/>
          </w:tcPr>
          <w:p w14:paraId="7809276F" w14:textId="136195D5"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Moscow</w:t>
            </w:r>
          </w:p>
        </w:tc>
      </w:tr>
      <w:tr w:rsidR="003C21A3" w:rsidRPr="0097174C" w14:paraId="548F4D4A" w14:textId="77777777" w:rsidTr="008A7B07">
        <w:trPr>
          <w:trHeight w:val="180"/>
          <w:jc w:val="center"/>
        </w:trPr>
        <w:tc>
          <w:tcPr>
            <w:tcW w:w="1053" w:type="dxa"/>
          </w:tcPr>
          <w:p w14:paraId="6984E03F"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3.</w:t>
            </w:r>
          </w:p>
        </w:tc>
        <w:tc>
          <w:tcPr>
            <w:tcW w:w="2420" w:type="dxa"/>
          </w:tcPr>
          <w:p w14:paraId="299BCD32" w14:textId="748D9FA8" w:rsidR="003C21A3" w:rsidRPr="0097174C" w:rsidRDefault="003C21A3" w:rsidP="00B6159E">
            <w:pPr>
              <w:spacing w:before="100" w:beforeAutospacing="1" w:after="100" w:afterAutospacing="1" w:line="360" w:lineRule="auto"/>
              <w:ind w:left="57" w:right="57"/>
              <w:jc w:val="both"/>
              <w:rPr>
                <w:rFonts w:ascii="Times" w:hAnsi="Times" w:cs="Arial"/>
                <w:bCs/>
                <w:color w:val="000000" w:themeColor="text1"/>
                <w:lang w:val="en-GB"/>
              </w:rPr>
            </w:pPr>
            <w:r w:rsidRPr="0097174C">
              <w:rPr>
                <w:rFonts w:ascii="Times" w:hAnsi="Times" w:cs="Arial"/>
                <w:bCs/>
                <w:color w:val="000000" w:themeColor="text1"/>
                <w:lang w:val="en-GB"/>
              </w:rPr>
              <w:t>XXIII National Russian congress “Human and medicine”</w:t>
            </w:r>
          </w:p>
        </w:tc>
        <w:tc>
          <w:tcPr>
            <w:tcW w:w="1418" w:type="dxa"/>
          </w:tcPr>
          <w:p w14:paraId="591BB7C0" w14:textId="20E5D9CB"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Ministry of Health</w:t>
            </w:r>
            <w:r w:rsidR="00FA191E" w:rsidRPr="0097174C">
              <w:rPr>
                <w:rFonts w:ascii="Times" w:eastAsia="Times New Roman" w:hAnsi="Times" w:cs="Arial"/>
                <w:color w:val="000000" w:themeColor="text1"/>
                <w:lang w:val="en-GB"/>
              </w:rPr>
              <w:t>.</w:t>
            </w:r>
          </w:p>
        </w:tc>
        <w:tc>
          <w:tcPr>
            <w:tcW w:w="2693" w:type="dxa"/>
          </w:tcPr>
          <w:p w14:paraId="2006FE82" w14:textId="7832DF12" w:rsidR="003C21A3" w:rsidRPr="0097174C" w:rsidRDefault="003C21A3" w:rsidP="00B6159E">
            <w:pPr>
              <w:spacing w:before="100" w:beforeAutospacing="1" w:after="100" w:afterAutospacing="1" w:line="360" w:lineRule="auto"/>
              <w:ind w:left="57" w:right="57"/>
              <w:jc w:val="both"/>
              <w:rPr>
                <w:rFonts w:ascii="Times" w:hAnsi="Times" w:cs="Arial"/>
                <w:bCs/>
                <w:color w:val="000000" w:themeColor="text1"/>
                <w:lang w:val="en-GB"/>
              </w:rPr>
            </w:pPr>
            <w:r w:rsidRPr="0097174C">
              <w:rPr>
                <w:rStyle w:val="shorttext"/>
                <w:rFonts w:ascii="Times" w:hAnsi="Times" w:cs="Times New Roman"/>
                <w:color w:val="000000" w:themeColor="text1"/>
                <w:lang w:val="en-GB"/>
              </w:rPr>
              <w:t xml:space="preserve">Systemic </w:t>
            </w:r>
            <w:proofErr w:type="spellStart"/>
            <w:r w:rsidRPr="0097174C">
              <w:rPr>
                <w:rStyle w:val="shorttext"/>
                <w:rFonts w:ascii="Times" w:hAnsi="Times" w:cs="Times New Roman"/>
                <w:color w:val="000000" w:themeColor="text1"/>
                <w:lang w:val="en-GB"/>
              </w:rPr>
              <w:t>antimycotics</w:t>
            </w:r>
            <w:proofErr w:type="spellEnd"/>
            <w:r w:rsidRPr="0097174C">
              <w:rPr>
                <w:rStyle w:val="shorttext"/>
                <w:rFonts w:ascii="Times" w:hAnsi="Times" w:cs="Times New Roman"/>
                <w:color w:val="000000" w:themeColor="text1"/>
                <w:lang w:val="en-GB"/>
              </w:rPr>
              <w:t>: who, when, what, how much?</w:t>
            </w:r>
          </w:p>
        </w:tc>
        <w:tc>
          <w:tcPr>
            <w:tcW w:w="1742" w:type="dxa"/>
          </w:tcPr>
          <w:p w14:paraId="1005D42A" w14:textId="1E40E4EF"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Moscow</w:t>
            </w:r>
          </w:p>
        </w:tc>
      </w:tr>
      <w:tr w:rsidR="003C21A3" w:rsidRPr="0097174C" w14:paraId="755E99F8" w14:textId="77777777" w:rsidTr="008A7B07">
        <w:trPr>
          <w:trHeight w:val="180"/>
          <w:jc w:val="center"/>
        </w:trPr>
        <w:tc>
          <w:tcPr>
            <w:tcW w:w="1053" w:type="dxa"/>
          </w:tcPr>
          <w:p w14:paraId="1894FE68"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4.</w:t>
            </w:r>
          </w:p>
        </w:tc>
        <w:tc>
          <w:tcPr>
            <w:tcW w:w="2420" w:type="dxa"/>
          </w:tcPr>
          <w:p w14:paraId="753ECDF3" w14:textId="5A526DB4" w:rsidR="003C21A3" w:rsidRPr="0097174C" w:rsidRDefault="003C21A3" w:rsidP="00B6159E">
            <w:pPr>
              <w:spacing w:line="360" w:lineRule="auto"/>
              <w:ind w:left="57" w:right="57"/>
              <w:jc w:val="both"/>
              <w:rPr>
                <w:rFonts w:ascii="Times" w:hAnsi="Times" w:cs="Arial"/>
                <w:bCs/>
                <w:color w:val="000000" w:themeColor="text1"/>
                <w:lang w:val="en-GB"/>
              </w:rPr>
            </w:pPr>
            <w:r w:rsidRPr="0097174C">
              <w:rPr>
                <w:rFonts w:ascii="Times" w:hAnsi="Times" w:cs="Arial"/>
                <w:caps/>
                <w:color w:val="000000" w:themeColor="text1"/>
                <w:lang w:val="en-GB"/>
              </w:rPr>
              <w:t>Russian conferention «Actual questions of clinical  pharmacology and drugs support»</w:t>
            </w:r>
            <w:r w:rsidR="00FA191E" w:rsidRPr="0097174C">
              <w:rPr>
                <w:rFonts w:ascii="Times" w:hAnsi="Times" w:cs="Arial"/>
                <w:caps/>
                <w:color w:val="000000" w:themeColor="text1"/>
                <w:lang w:val="en-GB"/>
              </w:rPr>
              <w:t>.</w:t>
            </w:r>
          </w:p>
        </w:tc>
        <w:tc>
          <w:tcPr>
            <w:tcW w:w="1418" w:type="dxa"/>
          </w:tcPr>
          <w:p w14:paraId="056FCC2E" w14:textId="2CE1030F"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Ministry of Health</w:t>
            </w:r>
            <w:r w:rsidR="00FA191E" w:rsidRPr="0097174C">
              <w:rPr>
                <w:rFonts w:ascii="Times" w:eastAsia="Times New Roman" w:hAnsi="Times" w:cs="Arial"/>
                <w:color w:val="000000" w:themeColor="text1"/>
                <w:lang w:val="en-GB"/>
              </w:rPr>
              <w:t>.</w:t>
            </w:r>
          </w:p>
        </w:tc>
        <w:tc>
          <w:tcPr>
            <w:tcW w:w="2693" w:type="dxa"/>
          </w:tcPr>
          <w:p w14:paraId="2CF8BF94" w14:textId="424BC391" w:rsidR="003C21A3" w:rsidRPr="0097174C" w:rsidRDefault="003C21A3" w:rsidP="00B6159E">
            <w:pPr>
              <w:spacing w:before="100" w:beforeAutospacing="1" w:after="100" w:afterAutospacing="1" w:line="360" w:lineRule="auto"/>
              <w:ind w:left="57" w:right="57"/>
              <w:jc w:val="both"/>
              <w:rPr>
                <w:rFonts w:ascii="Times" w:hAnsi="Times" w:cs="Arial"/>
                <w:bCs/>
                <w:color w:val="000000" w:themeColor="text1"/>
                <w:lang w:val="en-GB"/>
              </w:rPr>
            </w:pPr>
            <w:r w:rsidRPr="0097174C">
              <w:rPr>
                <w:rFonts w:ascii="Times" w:hAnsi="Times" w:cs="Arial"/>
                <w:color w:val="000000" w:themeColor="text1"/>
                <w:lang w:val="en-GB"/>
              </w:rPr>
              <w:t>Simulation incorporating drugs into dosage lists</w:t>
            </w:r>
            <w:r w:rsidR="00FA191E" w:rsidRPr="0097174C">
              <w:rPr>
                <w:rFonts w:ascii="Times" w:hAnsi="Times" w:cs="Arial"/>
                <w:color w:val="000000" w:themeColor="text1"/>
                <w:lang w:val="en-GB"/>
              </w:rPr>
              <w:t>.</w:t>
            </w:r>
          </w:p>
        </w:tc>
        <w:tc>
          <w:tcPr>
            <w:tcW w:w="1742" w:type="dxa"/>
          </w:tcPr>
          <w:p w14:paraId="1BC055F2" w14:textId="4E41B667" w:rsidR="003C21A3" w:rsidRPr="0097174C" w:rsidRDefault="003C21A3" w:rsidP="00B6159E">
            <w:pPr>
              <w:spacing w:line="360" w:lineRule="auto"/>
              <w:ind w:left="57" w:right="57"/>
              <w:jc w:val="both"/>
              <w:rPr>
                <w:rFonts w:ascii="Times" w:hAnsi="Times" w:cs="Arial"/>
                <w:color w:val="000000" w:themeColor="text1"/>
                <w:lang w:val="en-GB"/>
              </w:rPr>
            </w:pPr>
            <w:proofErr w:type="spellStart"/>
            <w:r w:rsidRPr="0097174C">
              <w:rPr>
                <w:rFonts w:ascii="Times" w:hAnsi="Times" w:cs="Arial"/>
                <w:color w:val="000000" w:themeColor="text1"/>
                <w:lang w:val="en-GB"/>
              </w:rPr>
              <w:t>Pyatigorsk</w:t>
            </w:r>
            <w:proofErr w:type="spellEnd"/>
          </w:p>
        </w:tc>
      </w:tr>
      <w:tr w:rsidR="003C21A3" w:rsidRPr="0097174C" w14:paraId="0F7EBE44" w14:textId="77777777" w:rsidTr="008A7B07">
        <w:trPr>
          <w:trHeight w:val="180"/>
          <w:jc w:val="center"/>
        </w:trPr>
        <w:tc>
          <w:tcPr>
            <w:tcW w:w="1053" w:type="dxa"/>
          </w:tcPr>
          <w:p w14:paraId="4945BF39"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5.</w:t>
            </w:r>
          </w:p>
        </w:tc>
        <w:tc>
          <w:tcPr>
            <w:tcW w:w="2420" w:type="dxa"/>
          </w:tcPr>
          <w:p w14:paraId="23463166" w14:textId="27478376" w:rsidR="003C21A3" w:rsidRPr="0097174C" w:rsidRDefault="003C21A3" w:rsidP="00B6159E">
            <w:pPr>
              <w:spacing w:line="360" w:lineRule="auto"/>
              <w:ind w:left="57" w:right="57"/>
              <w:jc w:val="both"/>
              <w:rPr>
                <w:rFonts w:ascii="Times" w:hAnsi="Times" w:cs="Arial"/>
                <w:caps/>
                <w:color w:val="000000" w:themeColor="text1"/>
                <w:lang w:val="en-GB"/>
              </w:rPr>
            </w:pPr>
            <w:r w:rsidRPr="0097174C">
              <w:rPr>
                <w:rFonts w:ascii="Times" w:hAnsi="Times" w:cs="Arial"/>
                <w:color w:val="000000" w:themeColor="text1"/>
                <w:lang w:val="en-GB"/>
              </w:rPr>
              <w:t xml:space="preserve">IV Russian </w:t>
            </w:r>
            <w:proofErr w:type="spellStart"/>
            <w:r w:rsidRPr="0097174C">
              <w:rPr>
                <w:rFonts w:ascii="Times" w:hAnsi="Times" w:cs="Arial"/>
                <w:color w:val="000000" w:themeColor="text1"/>
                <w:lang w:val="en-GB"/>
              </w:rPr>
              <w:t>conferention</w:t>
            </w:r>
            <w:proofErr w:type="spellEnd"/>
            <w:r w:rsidRPr="0097174C">
              <w:rPr>
                <w:rFonts w:ascii="Times" w:hAnsi="Times" w:cs="Arial"/>
                <w:color w:val="000000" w:themeColor="text1"/>
                <w:lang w:val="en-GB"/>
              </w:rPr>
              <w:t xml:space="preserve"> “Actual questions of preclinical and clinical trials of drugs and medical </w:t>
            </w:r>
            <w:r w:rsidRPr="0097174C">
              <w:rPr>
                <w:rFonts w:ascii="Times" w:hAnsi="Times" w:cs="Arial"/>
                <w:color w:val="000000" w:themeColor="text1"/>
                <w:lang w:val="en-GB"/>
              </w:rPr>
              <w:lastRenderedPageBreak/>
              <w:t>products”</w:t>
            </w:r>
            <w:r w:rsidR="00FA191E" w:rsidRPr="0097174C">
              <w:rPr>
                <w:rFonts w:ascii="Times" w:hAnsi="Times" w:cs="Arial"/>
                <w:color w:val="000000" w:themeColor="text1"/>
                <w:lang w:val="en-GB"/>
              </w:rPr>
              <w:t>.</w:t>
            </w:r>
          </w:p>
        </w:tc>
        <w:tc>
          <w:tcPr>
            <w:tcW w:w="1418" w:type="dxa"/>
          </w:tcPr>
          <w:p w14:paraId="56E1DBA9" w14:textId="4F3F26C6"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lastRenderedPageBreak/>
              <w:t>Ministry of Health</w:t>
            </w:r>
            <w:r w:rsidR="00FA191E" w:rsidRPr="0097174C">
              <w:rPr>
                <w:rFonts w:ascii="Times" w:eastAsia="Times New Roman" w:hAnsi="Times" w:cs="Arial"/>
                <w:color w:val="000000" w:themeColor="text1"/>
                <w:lang w:val="en-GB"/>
              </w:rPr>
              <w:t>.</w:t>
            </w:r>
          </w:p>
        </w:tc>
        <w:tc>
          <w:tcPr>
            <w:tcW w:w="2693" w:type="dxa"/>
          </w:tcPr>
          <w:p w14:paraId="31B4D8C8" w14:textId="6F9A76AD" w:rsidR="003C21A3" w:rsidRPr="0097174C" w:rsidRDefault="003C21A3" w:rsidP="00B6159E">
            <w:pPr>
              <w:spacing w:before="100" w:beforeAutospacing="1" w:after="100" w:afterAutospacing="1" w:line="360" w:lineRule="auto"/>
              <w:ind w:left="57" w:right="57"/>
              <w:jc w:val="both"/>
              <w:rPr>
                <w:rFonts w:ascii="Times" w:hAnsi="Times" w:cs="Arial"/>
                <w:bCs/>
                <w:color w:val="000000" w:themeColor="text1"/>
                <w:lang w:val="en-GB"/>
              </w:rPr>
            </w:pPr>
            <w:r w:rsidRPr="0097174C">
              <w:rPr>
                <w:rFonts w:ascii="Times" w:hAnsi="Times" w:cs="Arial"/>
                <w:iCs/>
                <w:color w:val="000000" w:themeColor="text1"/>
                <w:lang w:val="en-GB"/>
              </w:rPr>
              <w:t>Choosing generic drugs based on HTA. The role of the observational study</w:t>
            </w:r>
            <w:r w:rsidR="00FA191E" w:rsidRPr="0097174C">
              <w:rPr>
                <w:rFonts w:ascii="Times" w:hAnsi="Times" w:cs="Arial"/>
                <w:iCs/>
                <w:color w:val="000000" w:themeColor="text1"/>
                <w:lang w:val="en-GB"/>
              </w:rPr>
              <w:t>.</w:t>
            </w:r>
          </w:p>
        </w:tc>
        <w:tc>
          <w:tcPr>
            <w:tcW w:w="1742" w:type="dxa"/>
          </w:tcPr>
          <w:p w14:paraId="07443C54" w14:textId="14374CFB"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w:t>
            </w:r>
          </w:p>
        </w:tc>
      </w:tr>
      <w:tr w:rsidR="003C21A3" w:rsidRPr="0097174C" w14:paraId="59255A0A" w14:textId="77777777" w:rsidTr="008A7B07">
        <w:trPr>
          <w:trHeight w:val="180"/>
          <w:jc w:val="center"/>
        </w:trPr>
        <w:tc>
          <w:tcPr>
            <w:tcW w:w="1053" w:type="dxa"/>
          </w:tcPr>
          <w:p w14:paraId="0C55F832"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lastRenderedPageBreak/>
              <w:t>6.</w:t>
            </w:r>
          </w:p>
        </w:tc>
        <w:tc>
          <w:tcPr>
            <w:tcW w:w="2420" w:type="dxa"/>
          </w:tcPr>
          <w:p w14:paraId="4777546A" w14:textId="56777AC9"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Russian-Chinese scientific and practical conference on medical microbiology and clinical mycology. XIX </w:t>
            </w:r>
            <w:proofErr w:type="spellStart"/>
            <w:r w:rsidRPr="0097174C">
              <w:rPr>
                <w:rFonts w:ascii="Times" w:hAnsi="Times" w:cs="Arial"/>
                <w:color w:val="000000" w:themeColor="text1"/>
                <w:lang w:val="en-GB"/>
              </w:rPr>
              <w:t>Kashkinskie</w:t>
            </w:r>
            <w:proofErr w:type="spellEnd"/>
            <w:r w:rsidRPr="0097174C">
              <w:rPr>
                <w:rFonts w:ascii="Times" w:hAnsi="Times" w:cs="Arial"/>
                <w:color w:val="000000" w:themeColor="text1"/>
                <w:lang w:val="en-GB"/>
              </w:rPr>
              <w:t xml:space="preserve"> </w:t>
            </w:r>
            <w:proofErr w:type="spellStart"/>
            <w:r w:rsidRPr="0097174C">
              <w:rPr>
                <w:rFonts w:ascii="Times" w:hAnsi="Times" w:cs="Arial"/>
                <w:color w:val="000000" w:themeColor="text1"/>
                <w:lang w:val="en-GB"/>
              </w:rPr>
              <w:t>chtenia</w:t>
            </w:r>
            <w:proofErr w:type="spellEnd"/>
            <w:r w:rsidRPr="0097174C">
              <w:rPr>
                <w:rFonts w:ascii="Times" w:hAnsi="Times" w:cs="Arial"/>
                <w:color w:val="000000" w:themeColor="text1"/>
                <w:lang w:val="en-GB"/>
              </w:rPr>
              <w:t>.</w:t>
            </w:r>
          </w:p>
        </w:tc>
        <w:tc>
          <w:tcPr>
            <w:tcW w:w="1418" w:type="dxa"/>
          </w:tcPr>
          <w:p w14:paraId="47EE5241" w14:textId="44BF48FB"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Russian Ministry of Health</w:t>
            </w:r>
            <w:r w:rsidR="00FA191E" w:rsidRPr="0097174C">
              <w:rPr>
                <w:rFonts w:ascii="Times" w:eastAsia="Times New Roman" w:hAnsi="Times" w:cs="Arial"/>
                <w:color w:val="000000" w:themeColor="text1"/>
                <w:lang w:val="en-GB"/>
              </w:rPr>
              <w:t>.</w:t>
            </w:r>
          </w:p>
        </w:tc>
        <w:tc>
          <w:tcPr>
            <w:tcW w:w="2693" w:type="dxa"/>
          </w:tcPr>
          <w:p w14:paraId="1CD66919" w14:textId="13C7C55C" w:rsidR="003C21A3" w:rsidRPr="0097174C" w:rsidRDefault="003C21A3" w:rsidP="00B6159E">
            <w:pPr>
              <w:spacing w:before="100" w:beforeAutospacing="1" w:after="100" w:afterAutospacing="1" w:line="360" w:lineRule="auto"/>
              <w:ind w:left="57" w:right="57"/>
              <w:jc w:val="both"/>
              <w:rPr>
                <w:rFonts w:ascii="Times" w:hAnsi="Times" w:cs="Arial"/>
                <w:iCs/>
                <w:color w:val="000000" w:themeColor="text1"/>
                <w:lang w:val="en-GB"/>
              </w:rPr>
            </w:pPr>
            <w:proofErr w:type="spellStart"/>
            <w:r w:rsidRPr="0097174C">
              <w:rPr>
                <w:rFonts w:ascii="Times" w:hAnsi="Times" w:cs="Arial"/>
                <w:iCs/>
                <w:color w:val="000000" w:themeColor="text1"/>
                <w:lang w:val="en-GB"/>
              </w:rPr>
              <w:t>Pharmacoepidemiology</w:t>
            </w:r>
            <w:proofErr w:type="spellEnd"/>
            <w:r w:rsidRPr="0097174C">
              <w:rPr>
                <w:rFonts w:ascii="Times" w:hAnsi="Times" w:cs="Arial"/>
                <w:iCs/>
                <w:color w:val="000000" w:themeColor="text1"/>
                <w:lang w:val="en-GB"/>
              </w:rPr>
              <w:t xml:space="preserve"> of antibiotics in perinatology</w:t>
            </w:r>
            <w:r w:rsidR="00FA191E" w:rsidRPr="0097174C">
              <w:rPr>
                <w:rFonts w:ascii="Times" w:hAnsi="Times" w:cs="Arial"/>
                <w:iCs/>
                <w:color w:val="000000" w:themeColor="text1"/>
                <w:lang w:val="en-GB"/>
              </w:rPr>
              <w:t>.</w:t>
            </w:r>
          </w:p>
        </w:tc>
        <w:tc>
          <w:tcPr>
            <w:tcW w:w="1742" w:type="dxa"/>
          </w:tcPr>
          <w:p w14:paraId="29B3E5CD" w14:textId="3640E3B2"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w:t>
            </w:r>
          </w:p>
        </w:tc>
      </w:tr>
      <w:tr w:rsidR="003C21A3" w:rsidRPr="0097174C" w14:paraId="5772A67B" w14:textId="77777777" w:rsidTr="008A7B07">
        <w:trPr>
          <w:trHeight w:val="180"/>
          <w:jc w:val="center"/>
        </w:trPr>
        <w:tc>
          <w:tcPr>
            <w:tcW w:w="1053" w:type="dxa"/>
          </w:tcPr>
          <w:p w14:paraId="08FC05EE"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7.</w:t>
            </w:r>
          </w:p>
        </w:tc>
        <w:tc>
          <w:tcPr>
            <w:tcW w:w="2420" w:type="dxa"/>
          </w:tcPr>
          <w:p w14:paraId="041E47F9" w14:textId="7D8AFD03" w:rsidR="003C21A3" w:rsidRPr="0097174C" w:rsidRDefault="003C21A3" w:rsidP="00B61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Scientific and practical conference on Diabetes – social and economic burden</w:t>
            </w:r>
            <w:r w:rsidR="00FA191E" w:rsidRPr="0097174C">
              <w:rPr>
                <w:rFonts w:ascii="Times" w:eastAsia="Times New Roman" w:hAnsi="Times" w:cs="Arial"/>
                <w:color w:val="000000" w:themeColor="text1"/>
                <w:lang w:val="en-GB"/>
              </w:rPr>
              <w:t>.</w:t>
            </w:r>
          </w:p>
        </w:tc>
        <w:tc>
          <w:tcPr>
            <w:tcW w:w="1418" w:type="dxa"/>
          </w:tcPr>
          <w:p w14:paraId="18BBCDF6" w14:textId="795F90DC"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 xml:space="preserve">Saint-Petersburg Ministry of </w:t>
            </w:r>
            <w:r w:rsidR="00F47BC2" w:rsidRPr="0097174C">
              <w:rPr>
                <w:rFonts w:ascii="Times" w:eastAsia="Times New Roman" w:hAnsi="Times" w:cs="Arial"/>
                <w:color w:val="000000" w:themeColor="text1"/>
                <w:lang w:val="en-GB"/>
              </w:rPr>
              <w:t>H</w:t>
            </w:r>
            <w:r w:rsidRPr="0097174C">
              <w:rPr>
                <w:rFonts w:ascii="Times" w:eastAsia="Times New Roman" w:hAnsi="Times" w:cs="Arial"/>
                <w:color w:val="000000" w:themeColor="text1"/>
                <w:lang w:val="en-GB"/>
              </w:rPr>
              <w:t>ealth</w:t>
            </w:r>
            <w:r w:rsidR="00FA191E" w:rsidRPr="0097174C">
              <w:rPr>
                <w:rFonts w:ascii="Times" w:eastAsia="Times New Roman" w:hAnsi="Times" w:cs="Arial"/>
                <w:color w:val="000000" w:themeColor="text1"/>
                <w:lang w:val="en-GB"/>
              </w:rPr>
              <w:t>.</w:t>
            </w:r>
          </w:p>
        </w:tc>
        <w:tc>
          <w:tcPr>
            <w:tcW w:w="2693" w:type="dxa"/>
          </w:tcPr>
          <w:p w14:paraId="77D91A2D" w14:textId="71EB0D4C" w:rsidR="003C21A3" w:rsidRPr="0097174C" w:rsidRDefault="003C21A3" w:rsidP="00B6159E">
            <w:pPr>
              <w:spacing w:line="360" w:lineRule="auto"/>
              <w:ind w:left="57" w:right="57"/>
              <w:jc w:val="both"/>
              <w:rPr>
                <w:rFonts w:ascii="Times" w:hAnsi="Times" w:cs="Arial"/>
                <w:iCs/>
                <w:color w:val="000000" w:themeColor="text1"/>
                <w:lang w:val="en-GB"/>
              </w:rPr>
            </w:pPr>
            <w:proofErr w:type="spellStart"/>
            <w:r w:rsidRPr="0097174C">
              <w:rPr>
                <w:rFonts w:ascii="Times" w:hAnsi="Times" w:cs="Arial"/>
                <w:iCs/>
                <w:color w:val="000000" w:themeColor="text1"/>
                <w:lang w:val="en-GB"/>
              </w:rPr>
              <w:t>Pharmacoeconomic</w:t>
            </w:r>
            <w:proofErr w:type="spellEnd"/>
            <w:r w:rsidRPr="0097174C">
              <w:rPr>
                <w:rFonts w:ascii="Times" w:hAnsi="Times" w:cs="Arial"/>
                <w:iCs/>
                <w:color w:val="000000" w:themeColor="text1"/>
                <w:lang w:val="en-GB"/>
              </w:rPr>
              <w:t xml:space="preserve"> </w:t>
            </w:r>
            <w:proofErr w:type="spellStart"/>
            <w:r w:rsidRPr="0097174C">
              <w:rPr>
                <w:rFonts w:ascii="Times" w:hAnsi="Times" w:cs="Arial"/>
                <w:iCs/>
                <w:color w:val="000000" w:themeColor="text1"/>
                <w:lang w:val="en-GB"/>
              </w:rPr>
              <w:t>modeling</w:t>
            </w:r>
            <w:proofErr w:type="spellEnd"/>
            <w:r w:rsidRPr="0097174C">
              <w:rPr>
                <w:rFonts w:ascii="Times" w:hAnsi="Times" w:cs="Arial"/>
                <w:iCs/>
                <w:color w:val="000000" w:themeColor="text1"/>
                <w:lang w:val="en-GB"/>
              </w:rPr>
              <w:t xml:space="preserve"> based on real clinical practice (diabetes)</w:t>
            </w:r>
            <w:r w:rsidR="00FA191E" w:rsidRPr="0097174C">
              <w:rPr>
                <w:rFonts w:ascii="Times" w:hAnsi="Times" w:cs="Arial"/>
                <w:iCs/>
                <w:color w:val="000000" w:themeColor="text1"/>
                <w:lang w:val="en-GB"/>
              </w:rPr>
              <w:t>.</w:t>
            </w:r>
          </w:p>
        </w:tc>
        <w:tc>
          <w:tcPr>
            <w:tcW w:w="1742" w:type="dxa"/>
          </w:tcPr>
          <w:p w14:paraId="239FEBA2" w14:textId="0FB5C8E9"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Saint-Petersburg</w:t>
            </w:r>
          </w:p>
        </w:tc>
      </w:tr>
      <w:tr w:rsidR="003C21A3" w:rsidRPr="0097174C" w14:paraId="2A6140B4" w14:textId="77777777" w:rsidTr="008A7B07">
        <w:trPr>
          <w:trHeight w:val="180"/>
          <w:jc w:val="center"/>
        </w:trPr>
        <w:tc>
          <w:tcPr>
            <w:tcW w:w="1053" w:type="dxa"/>
          </w:tcPr>
          <w:p w14:paraId="6469AB93"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8.</w:t>
            </w:r>
          </w:p>
        </w:tc>
        <w:tc>
          <w:tcPr>
            <w:tcW w:w="2420" w:type="dxa"/>
          </w:tcPr>
          <w:p w14:paraId="01F5AFB4" w14:textId="5819504D"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Discussion committee «</w:t>
            </w:r>
            <w:proofErr w:type="spellStart"/>
            <w:r w:rsidRPr="0097174C">
              <w:rPr>
                <w:rFonts w:ascii="Times" w:hAnsi="Times" w:cs="Arial"/>
                <w:iCs/>
                <w:color w:val="000000" w:themeColor="text1"/>
                <w:lang w:val="en-GB"/>
              </w:rPr>
              <w:t>Pharmacoeconomic</w:t>
            </w:r>
            <w:proofErr w:type="spellEnd"/>
            <w:r w:rsidRPr="0097174C">
              <w:rPr>
                <w:rFonts w:ascii="Times" w:hAnsi="Times" w:cs="Arial"/>
                <w:iCs/>
                <w:color w:val="000000" w:themeColor="text1"/>
                <w:lang w:val="en-GB"/>
              </w:rPr>
              <w:t xml:space="preserve"> analysis of breast cancer</w:t>
            </w:r>
            <w:r w:rsidRPr="0097174C">
              <w:rPr>
                <w:rFonts w:ascii="Times" w:eastAsia="Times New Roman" w:hAnsi="Times" w:cs="Arial"/>
                <w:color w:val="000000" w:themeColor="text1"/>
                <w:lang w:val="en-GB"/>
              </w:rPr>
              <w:t>»</w:t>
            </w:r>
            <w:r w:rsidR="00FA191E" w:rsidRPr="0097174C">
              <w:rPr>
                <w:rFonts w:ascii="Times" w:eastAsia="Times New Roman" w:hAnsi="Times" w:cs="Arial"/>
                <w:color w:val="000000" w:themeColor="text1"/>
                <w:lang w:val="en-GB"/>
              </w:rPr>
              <w:t>.</w:t>
            </w:r>
          </w:p>
          <w:p w14:paraId="1820E55D" w14:textId="77777777" w:rsidR="003C21A3" w:rsidRPr="0097174C" w:rsidRDefault="003C21A3" w:rsidP="00B6159E">
            <w:pPr>
              <w:spacing w:line="360" w:lineRule="auto"/>
              <w:ind w:left="57" w:right="57"/>
              <w:jc w:val="both"/>
              <w:rPr>
                <w:rFonts w:ascii="Times" w:eastAsia="Times New Roman" w:hAnsi="Times" w:cs="Arial"/>
                <w:color w:val="000000" w:themeColor="text1"/>
                <w:lang w:val="en-GB"/>
              </w:rPr>
            </w:pPr>
          </w:p>
        </w:tc>
        <w:tc>
          <w:tcPr>
            <w:tcW w:w="1418" w:type="dxa"/>
          </w:tcPr>
          <w:p w14:paraId="410BE532" w14:textId="6245334B"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Russian Ministry of Health</w:t>
            </w:r>
            <w:r w:rsidR="00FA191E" w:rsidRPr="0097174C">
              <w:rPr>
                <w:rFonts w:ascii="Times" w:eastAsia="Times New Roman" w:hAnsi="Times" w:cs="Arial"/>
                <w:color w:val="000000" w:themeColor="text1"/>
                <w:lang w:val="en-GB"/>
              </w:rPr>
              <w:t>.</w:t>
            </w:r>
          </w:p>
        </w:tc>
        <w:tc>
          <w:tcPr>
            <w:tcW w:w="2693" w:type="dxa"/>
          </w:tcPr>
          <w:p w14:paraId="2AFA27C5" w14:textId="616A0342" w:rsidR="003C21A3" w:rsidRPr="0097174C" w:rsidRDefault="003C21A3" w:rsidP="00B6159E">
            <w:pPr>
              <w:spacing w:line="360" w:lineRule="auto"/>
              <w:ind w:left="57" w:right="57"/>
              <w:jc w:val="both"/>
              <w:rPr>
                <w:rFonts w:ascii="Times" w:hAnsi="Times" w:cs="Arial"/>
                <w:iCs/>
                <w:color w:val="000000" w:themeColor="text1"/>
                <w:lang w:val="en-GB"/>
              </w:rPr>
            </w:pPr>
            <w:r w:rsidRPr="0097174C">
              <w:rPr>
                <w:rFonts w:ascii="Times" w:hAnsi="Times" w:cs="Arial"/>
                <w:iCs/>
                <w:color w:val="000000" w:themeColor="text1"/>
                <w:lang w:val="en-GB"/>
              </w:rPr>
              <w:t>Who or what could influence on route of drug administration? (physician, patient or government)</w:t>
            </w:r>
            <w:r w:rsidR="00FA191E" w:rsidRPr="0097174C">
              <w:rPr>
                <w:rFonts w:ascii="Times" w:hAnsi="Times" w:cs="Arial"/>
                <w:iCs/>
                <w:color w:val="000000" w:themeColor="text1"/>
                <w:lang w:val="en-GB"/>
              </w:rPr>
              <w:t>.</w:t>
            </w:r>
          </w:p>
        </w:tc>
        <w:tc>
          <w:tcPr>
            <w:tcW w:w="1742" w:type="dxa"/>
          </w:tcPr>
          <w:p w14:paraId="4941BE2D" w14:textId="6CA2F58B"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Sochi</w:t>
            </w:r>
          </w:p>
        </w:tc>
      </w:tr>
      <w:tr w:rsidR="003C21A3" w:rsidRPr="0097174C" w14:paraId="52A0DCC0" w14:textId="77777777" w:rsidTr="008A7B07">
        <w:trPr>
          <w:trHeight w:val="180"/>
          <w:jc w:val="center"/>
        </w:trPr>
        <w:tc>
          <w:tcPr>
            <w:tcW w:w="1053" w:type="dxa"/>
          </w:tcPr>
          <w:p w14:paraId="6FFC1387"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9.</w:t>
            </w:r>
          </w:p>
        </w:tc>
        <w:tc>
          <w:tcPr>
            <w:tcW w:w="2420" w:type="dxa"/>
          </w:tcPr>
          <w:p w14:paraId="1FF7B44F" w14:textId="5E2A8FAF"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hAnsi="Times" w:cs="Arial"/>
                <w:color w:val="000000" w:themeColor="text1"/>
                <w:lang w:val="en-GB"/>
              </w:rPr>
              <w:t>Saint-Petersburg septic forum</w:t>
            </w:r>
            <w:r w:rsidR="00FA191E" w:rsidRPr="0097174C">
              <w:rPr>
                <w:rFonts w:ascii="Times" w:hAnsi="Times" w:cs="Arial"/>
                <w:color w:val="000000" w:themeColor="text1"/>
                <w:lang w:val="en-GB"/>
              </w:rPr>
              <w:t>.</w:t>
            </w:r>
          </w:p>
        </w:tc>
        <w:tc>
          <w:tcPr>
            <w:tcW w:w="1418" w:type="dxa"/>
          </w:tcPr>
          <w:p w14:paraId="7CCCF01F" w14:textId="13CDA954"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 xml:space="preserve">Saint-Petersburg Ministry of </w:t>
            </w:r>
            <w:r w:rsidR="00F47BC2" w:rsidRPr="0097174C">
              <w:rPr>
                <w:rFonts w:ascii="Times" w:eastAsia="Times New Roman" w:hAnsi="Times" w:cs="Arial"/>
                <w:color w:val="000000" w:themeColor="text1"/>
                <w:lang w:val="en-GB"/>
              </w:rPr>
              <w:t>H</w:t>
            </w:r>
            <w:r w:rsidRPr="0097174C">
              <w:rPr>
                <w:rFonts w:ascii="Times" w:eastAsia="Times New Roman" w:hAnsi="Times" w:cs="Arial"/>
                <w:color w:val="000000" w:themeColor="text1"/>
                <w:lang w:val="en-GB"/>
              </w:rPr>
              <w:t>ealth</w:t>
            </w:r>
            <w:r w:rsidR="00FA191E" w:rsidRPr="0097174C">
              <w:rPr>
                <w:rFonts w:ascii="Times" w:eastAsia="Times New Roman" w:hAnsi="Times" w:cs="Arial"/>
                <w:color w:val="000000" w:themeColor="text1"/>
                <w:lang w:val="en-GB"/>
              </w:rPr>
              <w:t>.</w:t>
            </w:r>
          </w:p>
        </w:tc>
        <w:tc>
          <w:tcPr>
            <w:tcW w:w="2693" w:type="dxa"/>
          </w:tcPr>
          <w:p w14:paraId="0FF64C3C" w14:textId="3B0BF57C" w:rsidR="003C21A3" w:rsidRPr="0097174C" w:rsidRDefault="003C21A3" w:rsidP="00B6159E">
            <w:pPr>
              <w:spacing w:line="360" w:lineRule="auto"/>
              <w:ind w:left="57" w:right="57"/>
              <w:jc w:val="both"/>
              <w:rPr>
                <w:rFonts w:ascii="Times" w:hAnsi="Times" w:cs="Arial"/>
                <w:iCs/>
                <w:color w:val="000000" w:themeColor="text1"/>
                <w:lang w:val="en-GB"/>
              </w:rPr>
            </w:pPr>
            <w:proofErr w:type="spellStart"/>
            <w:r w:rsidRPr="0097174C">
              <w:rPr>
                <w:rFonts w:ascii="Times" w:hAnsi="Times" w:cs="Arial"/>
                <w:iCs/>
                <w:color w:val="000000" w:themeColor="text1"/>
                <w:lang w:val="en-GB"/>
              </w:rPr>
              <w:t>Pharmacoepidemiology</w:t>
            </w:r>
            <w:proofErr w:type="spellEnd"/>
            <w:r w:rsidRPr="0097174C">
              <w:rPr>
                <w:rFonts w:ascii="Times" w:hAnsi="Times" w:cs="Arial"/>
                <w:iCs/>
                <w:color w:val="000000" w:themeColor="text1"/>
                <w:lang w:val="en-GB"/>
              </w:rPr>
              <w:t xml:space="preserve"> of antibiotics in neonatology</w:t>
            </w:r>
            <w:r w:rsidR="00FA191E" w:rsidRPr="0097174C">
              <w:rPr>
                <w:rFonts w:ascii="Times" w:hAnsi="Times" w:cs="Arial"/>
                <w:iCs/>
                <w:color w:val="000000" w:themeColor="text1"/>
                <w:lang w:val="en-GB"/>
              </w:rPr>
              <w:t>.</w:t>
            </w:r>
          </w:p>
        </w:tc>
        <w:tc>
          <w:tcPr>
            <w:tcW w:w="1742" w:type="dxa"/>
          </w:tcPr>
          <w:p w14:paraId="3F572A19" w14:textId="41232E36"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Saint-Petersburg</w:t>
            </w:r>
          </w:p>
        </w:tc>
      </w:tr>
      <w:tr w:rsidR="003C21A3" w:rsidRPr="0097174C" w14:paraId="0FE0376F" w14:textId="77777777" w:rsidTr="008A7B07">
        <w:trPr>
          <w:trHeight w:val="180"/>
          <w:jc w:val="center"/>
        </w:trPr>
        <w:tc>
          <w:tcPr>
            <w:tcW w:w="1053" w:type="dxa"/>
          </w:tcPr>
          <w:p w14:paraId="0041903D"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10.</w:t>
            </w:r>
          </w:p>
        </w:tc>
        <w:tc>
          <w:tcPr>
            <w:tcW w:w="2420" w:type="dxa"/>
          </w:tcPr>
          <w:p w14:paraId="1ECCD624" w14:textId="21D71421"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ХI International scientific congress “Rational pharmacotherapy”</w:t>
            </w:r>
            <w:r w:rsidR="00FA191E" w:rsidRPr="0097174C">
              <w:rPr>
                <w:rFonts w:ascii="Times" w:hAnsi="Times" w:cs="Arial"/>
                <w:color w:val="000000" w:themeColor="text1"/>
                <w:lang w:val="en-GB"/>
              </w:rPr>
              <w:t>.</w:t>
            </w:r>
          </w:p>
          <w:p w14:paraId="7A736894" w14:textId="77777777" w:rsidR="003C21A3" w:rsidRPr="0097174C" w:rsidRDefault="003C21A3" w:rsidP="00B6159E">
            <w:pPr>
              <w:spacing w:line="360" w:lineRule="auto"/>
              <w:ind w:left="57" w:right="57"/>
              <w:jc w:val="both"/>
              <w:rPr>
                <w:rFonts w:ascii="Times" w:eastAsia="Times New Roman" w:hAnsi="Times" w:cs="Arial"/>
                <w:color w:val="000000" w:themeColor="text1"/>
                <w:lang w:val="en-GB"/>
              </w:rPr>
            </w:pPr>
          </w:p>
        </w:tc>
        <w:tc>
          <w:tcPr>
            <w:tcW w:w="1418" w:type="dxa"/>
          </w:tcPr>
          <w:p w14:paraId="0B9494A0" w14:textId="53E5B044"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 xml:space="preserve">Russian Ministry of </w:t>
            </w:r>
            <w:r w:rsidR="00F47BC2" w:rsidRPr="0097174C">
              <w:rPr>
                <w:rFonts w:ascii="Times" w:eastAsia="Times New Roman" w:hAnsi="Times" w:cs="Arial"/>
                <w:color w:val="000000" w:themeColor="text1"/>
                <w:lang w:val="en-GB"/>
              </w:rPr>
              <w:t>H</w:t>
            </w:r>
            <w:r w:rsidRPr="0097174C">
              <w:rPr>
                <w:rFonts w:ascii="Times" w:eastAsia="Times New Roman" w:hAnsi="Times" w:cs="Arial"/>
                <w:color w:val="000000" w:themeColor="text1"/>
                <w:lang w:val="en-GB"/>
              </w:rPr>
              <w:t>ealth</w:t>
            </w:r>
            <w:r w:rsidR="00FA191E" w:rsidRPr="0097174C">
              <w:rPr>
                <w:rFonts w:ascii="Times" w:eastAsia="Times New Roman" w:hAnsi="Times" w:cs="Arial"/>
                <w:color w:val="000000" w:themeColor="text1"/>
                <w:lang w:val="en-GB"/>
              </w:rPr>
              <w:t>.</w:t>
            </w:r>
          </w:p>
          <w:p w14:paraId="387FF5E5" w14:textId="77777777" w:rsidR="003C21A3" w:rsidRPr="0097174C" w:rsidRDefault="003C21A3" w:rsidP="00B6159E">
            <w:pPr>
              <w:spacing w:line="360" w:lineRule="auto"/>
              <w:ind w:left="57" w:right="57"/>
              <w:jc w:val="both"/>
              <w:rPr>
                <w:rFonts w:ascii="Times" w:eastAsia="Times New Roman" w:hAnsi="Times" w:cs="Arial"/>
                <w:color w:val="000000" w:themeColor="text1"/>
                <w:lang w:val="en-GB"/>
              </w:rPr>
            </w:pPr>
          </w:p>
        </w:tc>
        <w:tc>
          <w:tcPr>
            <w:tcW w:w="2693" w:type="dxa"/>
          </w:tcPr>
          <w:p w14:paraId="20091D0C" w14:textId="54D56F36" w:rsidR="003C21A3" w:rsidRPr="0097174C" w:rsidRDefault="003C21A3" w:rsidP="00B6159E">
            <w:pPr>
              <w:spacing w:line="360" w:lineRule="auto"/>
              <w:ind w:left="57" w:right="57"/>
              <w:jc w:val="both"/>
              <w:rPr>
                <w:rFonts w:ascii="Times" w:hAnsi="Times" w:cs="Arial"/>
                <w:iCs/>
                <w:color w:val="000000" w:themeColor="text1"/>
                <w:lang w:val="en-GB"/>
              </w:rPr>
            </w:pPr>
            <w:proofErr w:type="spellStart"/>
            <w:r w:rsidRPr="0097174C">
              <w:rPr>
                <w:rFonts w:ascii="Times" w:hAnsi="Times" w:cs="Arial"/>
                <w:iCs/>
                <w:color w:val="000000" w:themeColor="text1"/>
                <w:lang w:val="en-GB"/>
              </w:rPr>
              <w:t>Pharmacoepidemiology</w:t>
            </w:r>
            <w:proofErr w:type="spellEnd"/>
            <w:r w:rsidRPr="0097174C">
              <w:rPr>
                <w:rFonts w:ascii="Times" w:hAnsi="Times" w:cs="Arial"/>
                <w:iCs/>
                <w:color w:val="000000" w:themeColor="text1"/>
                <w:lang w:val="en-GB"/>
              </w:rPr>
              <w:t xml:space="preserve"> of antibiotics in </w:t>
            </w:r>
            <w:r w:rsidRPr="0097174C">
              <w:rPr>
                <w:rFonts w:ascii="Times" w:eastAsia="Times New Roman" w:hAnsi="Times" w:cs="Arial"/>
                <w:color w:val="000000" w:themeColor="text1"/>
                <w:lang w:val="en-GB"/>
              </w:rPr>
              <w:t>Saint-Petersburg – «from children to adult»</w:t>
            </w:r>
            <w:r w:rsidR="00FA191E" w:rsidRPr="0097174C">
              <w:rPr>
                <w:rFonts w:ascii="Times" w:eastAsia="Times New Roman" w:hAnsi="Times" w:cs="Arial"/>
                <w:color w:val="000000" w:themeColor="text1"/>
                <w:lang w:val="en-GB"/>
              </w:rPr>
              <w:t>.</w:t>
            </w:r>
          </w:p>
        </w:tc>
        <w:tc>
          <w:tcPr>
            <w:tcW w:w="1742" w:type="dxa"/>
          </w:tcPr>
          <w:p w14:paraId="1D7F4D06" w14:textId="1524AD1A"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 xml:space="preserve">Saint-Petersburg </w:t>
            </w:r>
          </w:p>
        </w:tc>
      </w:tr>
      <w:tr w:rsidR="003C21A3" w:rsidRPr="0097174C" w14:paraId="19037096" w14:textId="77777777" w:rsidTr="008A7B07">
        <w:trPr>
          <w:trHeight w:val="907"/>
          <w:jc w:val="center"/>
        </w:trPr>
        <w:tc>
          <w:tcPr>
            <w:tcW w:w="1053" w:type="dxa"/>
          </w:tcPr>
          <w:p w14:paraId="27BB5320"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11.</w:t>
            </w:r>
          </w:p>
        </w:tc>
        <w:tc>
          <w:tcPr>
            <w:tcW w:w="2420" w:type="dxa"/>
          </w:tcPr>
          <w:p w14:paraId="0F2AADE5" w14:textId="532BEA83"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ХI International scientific congress “Rational pharmacotherapy”</w:t>
            </w:r>
            <w:r w:rsidR="00FA191E" w:rsidRPr="0097174C">
              <w:rPr>
                <w:rFonts w:ascii="Times" w:hAnsi="Times" w:cs="Arial"/>
                <w:color w:val="000000" w:themeColor="text1"/>
                <w:lang w:val="en-GB"/>
              </w:rPr>
              <w:t>.</w:t>
            </w:r>
          </w:p>
        </w:tc>
        <w:tc>
          <w:tcPr>
            <w:tcW w:w="1418" w:type="dxa"/>
          </w:tcPr>
          <w:p w14:paraId="735DD592" w14:textId="2DA7F5C0"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 xml:space="preserve">Russian Ministry of </w:t>
            </w:r>
            <w:r w:rsidR="00F47BC2" w:rsidRPr="0097174C">
              <w:rPr>
                <w:rFonts w:ascii="Times" w:eastAsia="Times New Roman" w:hAnsi="Times" w:cs="Arial"/>
                <w:color w:val="000000" w:themeColor="text1"/>
                <w:lang w:val="en-GB"/>
              </w:rPr>
              <w:t>H</w:t>
            </w:r>
            <w:r w:rsidRPr="0097174C">
              <w:rPr>
                <w:rFonts w:ascii="Times" w:eastAsia="Times New Roman" w:hAnsi="Times" w:cs="Arial"/>
                <w:color w:val="000000" w:themeColor="text1"/>
                <w:lang w:val="en-GB"/>
              </w:rPr>
              <w:t>ealth</w:t>
            </w:r>
            <w:r w:rsidR="00FA191E" w:rsidRPr="0097174C">
              <w:rPr>
                <w:rFonts w:ascii="Times" w:eastAsia="Times New Roman" w:hAnsi="Times" w:cs="Arial"/>
                <w:color w:val="000000" w:themeColor="text1"/>
                <w:lang w:val="en-GB"/>
              </w:rPr>
              <w:t>.</w:t>
            </w:r>
          </w:p>
        </w:tc>
        <w:tc>
          <w:tcPr>
            <w:tcW w:w="2693" w:type="dxa"/>
          </w:tcPr>
          <w:p w14:paraId="71D748C2" w14:textId="1B184A4E" w:rsidR="003C21A3" w:rsidRPr="0097174C" w:rsidRDefault="003C21A3" w:rsidP="00B6159E">
            <w:pPr>
              <w:spacing w:line="360" w:lineRule="auto"/>
              <w:ind w:left="57" w:right="57"/>
              <w:jc w:val="both"/>
              <w:rPr>
                <w:rFonts w:ascii="Times" w:eastAsia="Times New Roman" w:hAnsi="Times" w:cs="Arial"/>
                <w:color w:val="000000" w:themeColor="text1"/>
                <w:shd w:val="clear" w:color="auto" w:fill="FFFFFF"/>
                <w:lang w:val="en-GB"/>
              </w:rPr>
            </w:pPr>
            <w:r w:rsidRPr="0097174C">
              <w:rPr>
                <w:rFonts w:ascii="Times" w:hAnsi="Times" w:cs="Arial"/>
                <w:color w:val="000000" w:themeColor="text1"/>
                <w:lang w:val="en-GB"/>
              </w:rPr>
              <w:t>Experience of algorithm development of clinical trials ranking according to the level of their conclusiveness</w:t>
            </w:r>
            <w:r w:rsidR="00FA191E" w:rsidRPr="0097174C">
              <w:rPr>
                <w:rFonts w:ascii="Times" w:hAnsi="Times" w:cs="Arial"/>
                <w:color w:val="000000" w:themeColor="text1"/>
                <w:lang w:val="en-GB"/>
              </w:rPr>
              <w:t>.</w:t>
            </w:r>
          </w:p>
        </w:tc>
        <w:tc>
          <w:tcPr>
            <w:tcW w:w="1742" w:type="dxa"/>
          </w:tcPr>
          <w:p w14:paraId="3FF511DC" w14:textId="6938B30F"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Saint-Petersburg</w:t>
            </w:r>
          </w:p>
        </w:tc>
      </w:tr>
      <w:tr w:rsidR="003C21A3" w:rsidRPr="0097174C" w14:paraId="6BAD0271" w14:textId="77777777" w:rsidTr="008A7B07">
        <w:trPr>
          <w:trHeight w:val="180"/>
          <w:jc w:val="center"/>
        </w:trPr>
        <w:tc>
          <w:tcPr>
            <w:tcW w:w="1053" w:type="dxa"/>
          </w:tcPr>
          <w:p w14:paraId="3402F619"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12.</w:t>
            </w:r>
          </w:p>
        </w:tc>
        <w:tc>
          <w:tcPr>
            <w:tcW w:w="2420" w:type="dxa"/>
          </w:tcPr>
          <w:p w14:paraId="0F4C12EF" w14:textId="56D08A17" w:rsidR="003C21A3" w:rsidRPr="0097174C" w:rsidRDefault="003C21A3" w:rsidP="00B6159E">
            <w:pPr>
              <w:spacing w:line="360" w:lineRule="auto"/>
              <w:ind w:left="57" w:right="57"/>
              <w:jc w:val="both"/>
              <w:rPr>
                <w:rFonts w:ascii="Times" w:hAnsi="Times" w:cs="Times New Roman"/>
                <w:color w:val="000000" w:themeColor="text1"/>
                <w:lang w:val="en-GB"/>
              </w:rPr>
            </w:pPr>
            <w:r w:rsidRPr="0097174C">
              <w:rPr>
                <w:rFonts w:ascii="Times" w:hAnsi="Times" w:cs="Arial"/>
                <w:color w:val="000000" w:themeColor="text1"/>
                <w:lang w:val="en-GB"/>
              </w:rPr>
              <w:t>Scientific and practical international conference «HIV-</w:t>
            </w:r>
            <w:r w:rsidRPr="0097174C">
              <w:rPr>
                <w:rFonts w:ascii="Times" w:hAnsi="Times" w:cs="Arial"/>
                <w:color w:val="000000" w:themeColor="text1"/>
                <w:lang w:val="en-GB"/>
              </w:rPr>
              <w:lastRenderedPageBreak/>
              <w:t xml:space="preserve">infection and immunosuppression. HIV-associated severe and comorbid conditions. Epidemiology and modern strategies». </w:t>
            </w:r>
            <w:r w:rsidRPr="0097174C">
              <w:rPr>
                <w:rStyle w:val="shorttext"/>
                <w:rFonts w:ascii="Times" w:hAnsi="Times" w:cs="Times New Roman"/>
                <w:color w:val="000000" w:themeColor="text1"/>
                <w:lang w:val="en-GB"/>
              </w:rPr>
              <w:t xml:space="preserve">VIII </w:t>
            </w:r>
            <w:proofErr w:type="spellStart"/>
            <w:r w:rsidRPr="0097174C">
              <w:rPr>
                <w:rStyle w:val="shorttext"/>
                <w:rFonts w:ascii="Times" w:hAnsi="Times" w:cs="Times New Roman"/>
                <w:color w:val="000000" w:themeColor="text1"/>
                <w:lang w:val="en-GB"/>
              </w:rPr>
              <w:t>Vinogradovskie</w:t>
            </w:r>
            <w:proofErr w:type="spellEnd"/>
            <w:r w:rsidRPr="0097174C">
              <w:rPr>
                <w:rStyle w:val="shorttext"/>
                <w:rFonts w:ascii="Times" w:hAnsi="Times" w:cs="Times New Roman"/>
                <w:color w:val="000000" w:themeColor="text1"/>
                <w:lang w:val="en-GB"/>
              </w:rPr>
              <w:t xml:space="preserve"> </w:t>
            </w:r>
            <w:proofErr w:type="spellStart"/>
            <w:r w:rsidRPr="0097174C">
              <w:rPr>
                <w:rStyle w:val="shorttext"/>
                <w:rFonts w:ascii="Times" w:hAnsi="Times" w:cs="Times New Roman"/>
                <w:color w:val="000000" w:themeColor="text1"/>
                <w:lang w:val="en-GB"/>
              </w:rPr>
              <w:t>Chtenia</w:t>
            </w:r>
            <w:proofErr w:type="spellEnd"/>
            <w:r w:rsidR="00FA191E" w:rsidRPr="0097174C">
              <w:rPr>
                <w:rStyle w:val="shorttext"/>
                <w:rFonts w:ascii="Times" w:hAnsi="Times" w:cs="Times New Roman"/>
                <w:color w:val="000000" w:themeColor="text1"/>
                <w:lang w:val="en-GB"/>
              </w:rPr>
              <w:t>.</w:t>
            </w:r>
          </w:p>
        </w:tc>
        <w:tc>
          <w:tcPr>
            <w:tcW w:w="1418" w:type="dxa"/>
          </w:tcPr>
          <w:p w14:paraId="2880DF41" w14:textId="27AEAB57"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Arial"/>
                <w:color w:val="000000" w:themeColor="text1"/>
                <w:lang w:val="en-GB"/>
              </w:rPr>
              <w:lastRenderedPageBreak/>
              <w:t xml:space="preserve">Russian Ministry of </w:t>
            </w:r>
            <w:r w:rsidR="00F47BC2" w:rsidRPr="0097174C">
              <w:rPr>
                <w:rFonts w:ascii="Times" w:eastAsia="Times New Roman" w:hAnsi="Times" w:cs="Arial"/>
                <w:color w:val="000000" w:themeColor="text1"/>
                <w:lang w:val="en-GB"/>
              </w:rPr>
              <w:t>H</w:t>
            </w:r>
            <w:r w:rsidR="00FA191E" w:rsidRPr="0097174C">
              <w:rPr>
                <w:rFonts w:ascii="Times" w:eastAsia="Times New Roman" w:hAnsi="Times" w:cs="Arial"/>
                <w:color w:val="000000" w:themeColor="text1"/>
                <w:lang w:val="en-GB"/>
              </w:rPr>
              <w:t>ealth,</w:t>
            </w:r>
            <w:r w:rsidRPr="0097174C">
              <w:rPr>
                <w:rFonts w:ascii="Times" w:eastAsia="Times New Roman" w:hAnsi="Times" w:cs="Arial"/>
                <w:color w:val="000000" w:themeColor="text1"/>
                <w:lang w:val="en-GB"/>
              </w:rPr>
              <w:t xml:space="preserve"> </w:t>
            </w:r>
            <w:r w:rsidRPr="0097174C">
              <w:rPr>
                <w:rFonts w:ascii="Times" w:eastAsia="Times New Roman" w:hAnsi="Times" w:cs="Arial"/>
                <w:color w:val="000000" w:themeColor="text1"/>
                <w:lang w:val="en-GB"/>
              </w:rPr>
              <w:lastRenderedPageBreak/>
              <w:t xml:space="preserve">Russian </w:t>
            </w:r>
            <w:r w:rsidR="00F47BC2" w:rsidRPr="0097174C">
              <w:rPr>
                <w:rFonts w:ascii="Times" w:eastAsia="Times New Roman" w:hAnsi="Times" w:cs="Arial"/>
                <w:color w:val="000000" w:themeColor="text1"/>
                <w:lang w:val="en-GB"/>
              </w:rPr>
              <w:t>S</w:t>
            </w:r>
            <w:r w:rsidRPr="0097174C">
              <w:rPr>
                <w:rFonts w:ascii="Times" w:eastAsia="Times New Roman" w:hAnsi="Times" w:cs="Arial"/>
                <w:color w:val="000000" w:themeColor="text1"/>
                <w:lang w:val="en-GB"/>
              </w:rPr>
              <w:t>cientific Academy</w:t>
            </w:r>
            <w:r w:rsidR="00FA191E" w:rsidRPr="0097174C">
              <w:rPr>
                <w:rFonts w:ascii="Times" w:eastAsia="Times New Roman" w:hAnsi="Times" w:cs="Arial"/>
                <w:color w:val="000000" w:themeColor="text1"/>
                <w:lang w:val="en-GB"/>
              </w:rPr>
              <w:t>.</w:t>
            </w:r>
          </w:p>
          <w:p w14:paraId="47F8A14B" w14:textId="77777777" w:rsidR="003C21A3" w:rsidRPr="0097174C" w:rsidRDefault="003C21A3" w:rsidP="00B6159E">
            <w:pPr>
              <w:spacing w:line="360" w:lineRule="auto"/>
              <w:ind w:left="57" w:right="57"/>
              <w:jc w:val="both"/>
              <w:rPr>
                <w:rFonts w:ascii="Times" w:eastAsia="Times New Roman" w:hAnsi="Times" w:cs="Arial"/>
                <w:color w:val="000000" w:themeColor="text1"/>
                <w:lang w:val="en-GB"/>
              </w:rPr>
            </w:pPr>
          </w:p>
        </w:tc>
        <w:tc>
          <w:tcPr>
            <w:tcW w:w="2693" w:type="dxa"/>
          </w:tcPr>
          <w:p w14:paraId="285093A3" w14:textId="0DE74417"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lastRenderedPageBreak/>
              <w:t xml:space="preserve">Selection of generic drugs based on health care </w:t>
            </w:r>
            <w:r w:rsidRPr="0097174C">
              <w:rPr>
                <w:rFonts w:ascii="Times" w:hAnsi="Times" w:cs="Arial"/>
                <w:color w:val="000000" w:themeColor="text1"/>
                <w:lang w:val="en-GB"/>
              </w:rPr>
              <w:lastRenderedPageBreak/>
              <w:t xml:space="preserve">technology </w:t>
            </w:r>
            <w:r w:rsidR="00F47BC2" w:rsidRPr="0097174C">
              <w:rPr>
                <w:rFonts w:ascii="Times" w:hAnsi="Times" w:cs="Arial"/>
                <w:color w:val="000000" w:themeColor="text1"/>
                <w:lang w:val="en-GB"/>
              </w:rPr>
              <w:t>assessment</w:t>
            </w:r>
            <w:r w:rsidR="00FA191E" w:rsidRPr="0097174C">
              <w:rPr>
                <w:rFonts w:ascii="Times" w:hAnsi="Times" w:cs="Arial"/>
                <w:color w:val="000000" w:themeColor="text1"/>
                <w:lang w:val="en-GB"/>
              </w:rPr>
              <w:t>.</w:t>
            </w:r>
          </w:p>
        </w:tc>
        <w:tc>
          <w:tcPr>
            <w:tcW w:w="1742" w:type="dxa"/>
          </w:tcPr>
          <w:p w14:paraId="4F3094CD" w14:textId="49A39C58"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lastRenderedPageBreak/>
              <w:t>Saint-Petersburg</w:t>
            </w:r>
          </w:p>
        </w:tc>
      </w:tr>
      <w:tr w:rsidR="003C21A3" w:rsidRPr="0097174C" w14:paraId="6B4CF72B" w14:textId="77777777" w:rsidTr="008A7B07">
        <w:trPr>
          <w:trHeight w:val="180"/>
          <w:jc w:val="center"/>
        </w:trPr>
        <w:tc>
          <w:tcPr>
            <w:tcW w:w="1053" w:type="dxa"/>
          </w:tcPr>
          <w:p w14:paraId="6743A3EE"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lastRenderedPageBreak/>
              <w:t>13.</w:t>
            </w:r>
          </w:p>
        </w:tc>
        <w:tc>
          <w:tcPr>
            <w:tcW w:w="2420" w:type="dxa"/>
          </w:tcPr>
          <w:p w14:paraId="2B7412A6" w14:textId="194E80C8" w:rsidR="003C21A3" w:rsidRPr="0097174C" w:rsidRDefault="003C21A3" w:rsidP="00B6159E">
            <w:pPr>
              <w:pStyle w:val="11"/>
              <w:spacing w:after="0" w:line="360" w:lineRule="auto"/>
              <w:ind w:left="57" w:right="57"/>
              <w:jc w:val="both"/>
              <w:rPr>
                <w:rFonts w:ascii="Times" w:eastAsia="Times New Roman" w:hAnsi="Times" w:cs="Arial"/>
                <w:bCs/>
                <w:caps/>
                <w:color w:val="000000" w:themeColor="text1"/>
                <w:lang w:val="en-GB"/>
              </w:rPr>
            </w:pPr>
            <w:r w:rsidRPr="0097174C">
              <w:rPr>
                <w:rFonts w:ascii="Times" w:hAnsi="Times" w:cs="Arial"/>
                <w:bCs/>
                <w:caps/>
                <w:color w:val="000000" w:themeColor="text1"/>
                <w:lang w:val="en-GB"/>
              </w:rPr>
              <w:t>Russian conference on «Actual questions of clinical oncology »</w:t>
            </w:r>
            <w:r w:rsidR="00FA191E" w:rsidRPr="0097174C">
              <w:rPr>
                <w:rFonts w:ascii="Times" w:hAnsi="Times" w:cs="Arial"/>
                <w:bCs/>
                <w:caps/>
                <w:color w:val="000000" w:themeColor="text1"/>
                <w:lang w:val="en-GB"/>
              </w:rPr>
              <w:t>.</w:t>
            </w:r>
          </w:p>
          <w:p w14:paraId="59231379" w14:textId="77777777" w:rsidR="003C21A3" w:rsidRPr="0097174C" w:rsidRDefault="003C21A3" w:rsidP="00B6159E">
            <w:pPr>
              <w:pStyle w:val="11"/>
              <w:spacing w:after="0" w:line="360" w:lineRule="auto"/>
              <w:ind w:left="57" w:right="57"/>
              <w:jc w:val="both"/>
              <w:rPr>
                <w:rFonts w:ascii="Times" w:eastAsia="Times New Roman" w:hAnsi="Times" w:cs="Arial"/>
                <w:bCs/>
                <w:color w:val="000000" w:themeColor="text1"/>
                <w:lang w:val="en-GB"/>
              </w:rPr>
            </w:pPr>
          </w:p>
          <w:p w14:paraId="31AEE891" w14:textId="77777777" w:rsidR="003C21A3" w:rsidRPr="0097174C" w:rsidRDefault="003C21A3" w:rsidP="00B6159E">
            <w:pPr>
              <w:spacing w:line="360" w:lineRule="auto"/>
              <w:ind w:left="57" w:right="57"/>
              <w:jc w:val="both"/>
              <w:rPr>
                <w:rFonts w:ascii="Times" w:hAnsi="Times" w:cs="Arial"/>
                <w:color w:val="000000" w:themeColor="text1"/>
                <w:lang w:val="en-GB"/>
              </w:rPr>
            </w:pPr>
          </w:p>
        </w:tc>
        <w:tc>
          <w:tcPr>
            <w:tcW w:w="1418" w:type="dxa"/>
          </w:tcPr>
          <w:p w14:paraId="043BDBAA" w14:textId="72EFEF8F" w:rsidR="003C21A3" w:rsidRPr="0097174C" w:rsidRDefault="003C21A3" w:rsidP="00B6159E">
            <w:pPr>
              <w:pStyle w:val="11"/>
              <w:spacing w:after="0" w:line="360" w:lineRule="auto"/>
              <w:ind w:left="57" w:right="57"/>
              <w:jc w:val="both"/>
              <w:rPr>
                <w:rFonts w:ascii="Times" w:eastAsia="Times New Roman" w:hAnsi="Times" w:cs="Arial"/>
                <w:color w:val="000000" w:themeColor="text1"/>
                <w:lang w:val="en-GB"/>
              </w:rPr>
            </w:pPr>
            <w:r w:rsidRPr="0097174C">
              <w:rPr>
                <w:rFonts w:ascii="Times" w:eastAsia="Times New Roman" w:hAnsi="Times" w:cs="Times New Roman"/>
                <w:color w:val="000000" w:themeColor="text1"/>
                <w:lang w:val="en-GB"/>
              </w:rPr>
              <w:t>Profile Committee of the Russian Ministry of Health</w:t>
            </w:r>
            <w:r w:rsidRPr="0097174C">
              <w:rPr>
                <w:rFonts w:ascii="Times" w:eastAsia="Times New Roman" w:hAnsi="Times" w:cs="Times New Roman"/>
                <w:color w:val="000000" w:themeColor="text1"/>
                <w:lang w:val="en-GB"/>
              </w:rPr>
              <w:br/>
              <w:t>specialty "oncology"</w:t>
            </w:r>
            <w:r w:rsidRPr="0097174C">
              <w:rPr>
                <w:rFonts w:ascii="Times" w:eastAsia="Times New Roman" w:hAnsi="Times" w:cs="Times New Roman"/>
                <w:color w:val="000000" w:themeColor="text1"/>
                <w:lang w:val="en-GB"/>
              </w:rPr>
              <w:br/>
              <w:t xml:space="preserve">State Organization "Russian Scientific Centre of Oncology. N.N. </w:t>
            </w:r>
            <w:proofErr w:type="spellStart"/>
            <w:r w:rsidRPr="0097174C">
              <w:rPr>
                <w:rFonts w:ascii="Times" w:eastAsia="Times New Roman" w:hAnsi="Times" w:cs="Times New Roman"/>
                <w:color w:val="000000" w:themeColor="text1"/>
                <w:lang w:val="en-GB"/>
              </w:rPr>
              <w:t>Blokhin</w:t>
            </w:r>
            <w:proofErr w:type="spellEnd"/>
            <w:r w:rsidRPr="0097174C">
              <w:rPr>
                <w:rFonts w:ascii="Times" w:eastAsia="Times New Roman" w:hAnsi="Times" w:cs="Times New Roman"/>
                <w:color w:val="000000" w:themeColor="text1"/>
                <w:lang w:val="en-GB"/>
              </w:rPr>
              <w:t>" of the Russian Ministry of Health</w:t>
            </w:r>
            <w:r w:rsidRPr="0097174C">
              <w:rPr>
                <w:rFonts w:ascii="Times" w:eastAsia="Times New Roman" w:hAnsi="Times" w:cs="Times New Roman"/>
                <w:color w:val="000000" w:themeColor="text1"/>
                <w:lang w:val="en-GB"/>
              </w:rPr>
              <w:br/>
              <w:t>"Russian Association of Oncologists"</w:t>
            </w:r>
            <w:r w:rsidR="00FA191E" w:rsidRPr="0097174C">
              <w:rPr>
                <w:rFonts w:ascii="Times" w:eastAsia="Times New Roman" w:hAnsi="Times" w:cs="Times New Roman"/>
                <w:color w:val="000000" w:themeColor="text1"/>
                <w:lang w:val="en-GB"/>
              </w:rPr>
              <w:t>.</w:t>
            </w:r>
          </w:p>
        </w:tc>
        <w:tc>
          <w:tcPr>
            <w:tcW w:w="2693" w:type="dxa"/>
          </w:tcPr>
          <w:p w14:paraId="7AE65D98" w14:textId="7C2BF135" w:rsidR="003C21A3" w:rsidRPr="0097174C" w:rsidRDefault="003C21A3" w:rsidP="00B6159E">
            <w:pPr>
              <w:pStyle w:val="11"/>
              <w:spacing w:after="0" w:line="360" w:lineRule="auto"/>
              <w:ind w:left="57" w:right="57"/>
              <w:jc w:val="both"/>
              <w:rPr>
                <w:rFonts w:ascii="Times" w:eastAsia="Times New Roman" w:hAnsi="Times" w:cs="Arial"/>
                <w:bCs/>
                <w:color w:val="000000" w:themeColor="text1"/>
                <w:lang w:val="en-GB"/>
              </w:rPr>
            </w:pPr>
            <w:r w:rsidRPr="0097174C">
              <w:rPr>
                <w:rFonts w:ascii="Times" w:hAnsi="Times" w:cs="Arial"/>
                <w:color w:val="000000" w:themeColor="text1"/>
                <w:lang w:val="en-GB"/>
              </w:rPr>
              <w:t xml:space="preserve">Cost of additional effectiveness </w:t>
            </w:r>
            <w:r w:rsidR="00333476" w:rsidRPr="0097174C">
              <w:rPr>
                <w:rFonts w:ascii="Times" w:hAnsi="Times" w:cs="Arial"/>
                <w:color w:val="000000" w:themeColor="text1"/>
                <w:lang w:val="en-US"/>
              </w:rPr>
              <w:t xml:space="preserve">of </w:t>
            </w:r>
            <w:r w:rsidRPr="0097174C">
              <w:rPr>
                <w:rFonts w:ascii="Times" w:hAnsi="Times" w:cs="Arial"/>
                <w:color w:val="000000" w:themeColor="text1"/>
                <w:lang w:val="en-GB"/>
              </w:rPr>
              <w:t>anticancer agents</w:t>
            </w:r>
            <w:r w:rsidR="00FA191E" w:rsidRPr="0097174C">
              <w:rPr>
                <w:rFonts w:ascii="Times" w:hAnsi="Times" w:cs="Arial"/>
                <w:color w:val="000000" w:themeColor="text1"/>
                <w:lang w:val="en-GB"/>
              </w:rPr>
              <w:t>.</w:t>
            </w:r>
          </w:p>
          <w:p w14:paraId="0AFF9F18" w14:textId="77777777" w:rsidR="003C21A3" w:rsidRPr="0097174C" w:rsidRDefault="003C21A3" w:rsidP="00B6159E">
            <w:pPr>
              <w:spacing w:line="360" w:lineRule="auto"/>
              <w:ind w:left="57" w:right="57"/>
              <w:jc w:val="both"/>
              <w:rPr>
                <w:rFonts w:ascii="Times" w:hAnsi="Times" w:cs="Arial"/>
                <w:iCs/>
                <w:color w:val="000000" w:themeColor="text1"/>
                <w:lang w:val="en-GB"/>
              </w:rPr>
            </w:pPr>
          </w:p>
        </w:tc>
        <w:tc>
          <w:tcPr>
            <w:tcW w:w="1742" w:type="dxa"/>
          </w:tcPr>
          <w:p w14:paraId="57590318" w14:textId="48AC359B"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Moscow</w:t>
            </w:r>
          </w:p>
        </w:tc>
      </w:tr>
      <w:tr w:rsidR="003C21A3" w:rsidRPr="0097174C" w14:paraId="5E73E945" w14:textId="77777777" w:rsidTr="008A7B07">
        <w:trPr>
          <w:trHeight w:val="180"/>
          <w:jc w:val="center"/>
        </w:trPr>
        <w:tc>
          <w:tcPr>
            <w:tcW w:w="1053" w:type="dxa"/>
          </w:tcPr>
          <w:p w14:paraId="02B325C9"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14.</w:t>
            </w:r>
          </w:p>
        </w:tc>
        <w:tc>
          <w:tcPr>
            <w:tcW w:w="2420" w:type="dxa"/>
          </w:tcPr>
          <w:p w14:paraId="2DBD388F" w14:textId="73AF25C3" w:rsidR="003C21A3" w:rsidRPr="0097174C" w:rsidRDefault="003C21A3" w:rsidP="00B6159E">
            <w:pPr>
              <w:pStyle w:val="11"/>
              <w:spacing w:after="0" w:line="360" w:lineRule="auto"/>
              <w:ind w:left="57" w:right="57"/>
              <w:jc w:val="both"/>
              <w:rPr>
                <w:rFonts w:ascii="Times" w:hAnsi="Times" w:cs="Arial"/>
                <w:bCs/>
                <w:caps/>
                <w:color w:val="000000" w:themeColor="text1"/>
                <w:lang w:val="en-GB"/>
              </w:rPr>
            </w:pPr>
            <w:r w:rsidRPr="0097174C">
              <w:rPr>
                <w:rFonts w:ascii="Times" w:hAnsi="Times" w:cs="Arial"/>
                <w:color w:val="000000" w:themeColor="text1"/>
                <w:lang w:val="en-GB"/>
              </w:rPr>
              <w:t xml:space="preserve">II Russian conference with international participation. “Perinatal medicine: </w:t>
            </w:r>
            <w:r w:rsidRPr="0097174C">
              <w:rPr>
                <w:rFonts w:ascii="Times" w:hAnsi="Times" w:cs="Arial"/>
                <w:color w:val="000000" w:themeColor="text1"/>
                <w:lang w:val="en-GB"/>
              </w:rPr>
              <w:lastRenderedPageBreak/>
              <w:t xml:space="preserve">from </w:t>
            </w:r>
            <w:proofErr w:type="spellStart"/>
            <w:r w:rsidRPr="0097174C">
              <w:rPr>
                <w:rFonts w:ascii="Times" w:hAnsi="Times" w:cs="Arial"/>
                <w:color w:val="000000" w:themeColor="text1"/>
                <w:lang w:val="en-GB"/>
              </w:rPr>
              <w:t>pregravid</w:t>
            </w:r>
            <w:proofErr w:type="spellEnd"/>
            <w:r w:rsidRPr="0097174C">
              <w:rPr>
                <w:rFonts w:ascii="Times" w:hAnsi="Times" w:cs="Arial"/>
                <w:color w:val="000000" w:themeColor="text1"/>
                <w:lang w:val="en-GB"/>
              </w:rPr>
              <w:t xml:space="preserve"> preparation to healthy </w:t>
            </w:r>
            <w:proofErr w:type="spellStart"/>
            <w:r w:rsidRPr="0097174C">
              <w:rPr>
                <w:rFonts w:ascii="Times" w:hAnsi="Times" w:cs="Arial"/>
                <w:color w:val="000000" w:themeColor="text1"/>
                <w:lang w:val="en-GB"/>
              </w:rPr>
              <w:t>mothercare</w:t>
            </w:r>
            <w:proofErr w:type="spellEnd"/>
            <w:r w:rsidRPr="0097174C">
              <w:rPr>
                <w:rFonts w:ascii="Times" w:hAnsi="Times" w:cs="Arial"/>
                <w:color w:val="000000" w:themeColor="text1"/>
                <w:lang w:val="en-GB"/>
              </w:rPr>
              <w:t xml:space="preserve"> and childhood”</w:t>
            </w:r>
            <w:r w:rsidR="00FA191E" w:rsidRPr="0097174C">
              <w:rPr>
                <w:rFonts w:ascii="Times" w:hAnsi="Times" w:cs="Arial"/>
                <w:color w:val="000000" w:themeColor="text1"/>
                <w:lang w:val="en-GB"/>
              </w:rPr>
              <w:t>.</w:t>
            </w:r>
          </w:p>
        </w:tc>
        <w:tc>
          <w:tcPr>
            <w:tcW w:w="1418" w:type="dxa"/>
          </w:tcPr>
          <w:p w14:paraId="4F2F83B1" w14:textId="79C641AC"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lastRenderedPageBreak/>
              <w:t>Saint-Petersburg Healthcare Committee</w:t>
            </w:r>
            <w:r w:rsidR="00FA191E" w:rsidRPr="0097174C">
              <w:rPr>
                <w:rFonts w:ascii="Times" w:hAnsi="Times" w:cs="Arial"/>
                <w:color w:val="000000" w:themeColor="text1"/>
                <w:lang w:val="en-GB"/>
              </w:rPr>
              <w:t>.</w:t>
            </w:r>
          </w:p>
        </w:tc>
        <w:tc>
          <w:tcPr>
            <w:tcW w:w="2693" w:type="dxa"/>
          </w:tcPr>
          <w:p w14:paraId="6CDC018D" w14:textId="3CD169B4" w:rsidR="003C21A3" w:rsidRPr="0097174C" w:rsidRDefault="003C21A3" w:rsidP="00B6159E">
            <w:pPr>
              <w:pStyle w:val="11"/>
              <w:spacing w:after="0" w:line="360" w:lineRule="auto"/>
              <w:ind w:left="57" w:right="57"/>
              <w:jc w:val="both"/>
              <w:rPr>
                <w:rFonts w:ascii="Times" w:hAnsi="Times" w:cs="Arial"/>
                <w:bCs/>
                <w:color w:val="000000" w:themeColor="text1"/>
                <w:lang w:val="en-GB"/>
              </w:rPr>
            </w:pPr>
            <w:proofErr w:type="spellStart"/>
            <w:r w:rsidRPr="0097174C">
              <w:rPr>
                <w:rFonts w:ascii="Times" w:hAnsi="Times" w:cs="Arial"/>
                <w:color w:val="000000" w:themeColor="text1"/>
                <w:lang w:val="en-GB"/>
              </w:rPr>
              <w:t>Pharmacoeconomic</w:t>
            </w:r>
            <w:proofErr w:type="spellEnd"/>
            <w:r w:rsidRPr="0097174C">
              <w:rPr>
                <w:rFonts w:ascii="Times" w:hAnsi="Times" w:cs="Arial"/>
                <w:color w:val="000000" w:themeColor="text1"/>
                <w:lang w:val="en-GB"/>
              </w:rPr>
              <w:t xml:space="preserve"> aspects of vicarious surfactant therapy of premature infants with </w:t>
            </w:r>
            <w:r w:rsidRPr="0097174C">
              <w:rPr>
                <w:rFonts w:ascii="Times" w:hAnsi="Times" w:cs="Arial"/>
                <w:color w:val="000000" w:themeColor="text1"/>
                <w:lang w:val="en-GB"/>
              </w:rPr>
              <w:lastRenderedPageBreak/>
              <w:t>respiratory distress syndrome</w:t>
            </w:r>
            <w:r w:rsidR="00FA191E" w:rsidRPr="0097174C">
              <w:rPr>
                <w:rFonts w:ascii="Times" w:hAnsi="Times" w:cs="Arial"/>
                <w:color w:val="000000" w:themeColor="text1"/>
                <w:lang w:val="en-GB"/>
              </w:rPr>
              <w:t>.</w:t>
            </w:r>
          </w:p>
        </w:tc>
        <w:tc>
          <w:tcPr>
            <w:tcW w:w="1742" w:type="dxa"/>
          </w:tcPr>
          <w:p w14:paraId="2C16AB05" w14:textId="1D88D60F" w:rsidR="003C21A3" w:rsidRPr="0097174C" w:rsidRDefault="003C21A3" w:rsidP="00B6159E">
            <w:pPr>
              <w:spacing w:line="360" w:lineRule="auto"/>
              <w:ind w:left="57" w:right="57"/>
              <w:jc w:val="both"/>
              <w:rPr>
                <w:rFonts w:ascii="Times" w:hAnsi="Times" w:cs="Arial"/>
                <w:b/>
                <w:color w:val="000000" w:themeColor="text1"/>
                <w:lang w:val="en-GB"/>
              </w:rPr>
            </w:pPr>
            <w:r w:rsidRPr="0097174C">
              <w:rPr>
                <w:rFonts w:ascii="Times" w:hAnsi="Times" w:cs="Arial"/>
                <w:color w:val="000000" w:themeColor="text1"/>
                <w:lang w:val="en-GB"/>
              </w:rPr>
              <w:lastRenderedPageBreak/>
              <w:t>Saint-Petersburg</w:t>
            </w:r>
          </w:p>
        </w:tc>
      </w:tr>
      <w:tr w:rsidR="003C21A3" w:rsidRPr="0097174C" w14:paraId="57612F35" w14:textId="77777777" w:rsidTr="008A7B07">
        <w:trPr>
          <w:trHeight w:val="180"/>
          <w:jc w:val="center"/>
        </w:trPr>
        <w:tc>
          <w:tcPr>
            <w:tcW w:w="1053" w:type="dxa"/>
          </w:tcPr>
          <w:p w14:paraId="1FC8D59C"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lastRenderedPageBreak/>
              <w:t>15.</w:t>
            </w:r>
          </w:p>
        </w:tc>
        <w:tc>
          <w:tcPr>
            <w:tcW w:w="2420" w:type="dxa"/>
          </w:tcPr>
          <w:p w14:paraId="76B77778" w14:textId="21489105"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ХХVIII Summary scientific practical conference «Actual questions of infectious diseases among children-2016»</w:t>
            </w:r>
            <w:r w:rsidR="00FA191E" w:rsidRPr="0097174C">
              <w:rPr>
                <w:rFonts w:ascii="Times" w:hAnsi="Times" w:cs="Arial"/>
                <w:color w:val="000000" w:themeColor="text1"/>
                <w:lang w:val="en-GB"/>
              </w:rPr>
              <w:t>.</w:t>
            </w:r>
          </w:p>
        </w:tc>
        <w:tc>
          <w:tcPr>
            <w:tcW w:w="1418" w:type="dxa"/>
          </w:tcPr>
          <w:p w14:paraId="776F2077" w14:textId="45D26616"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 Healthcare Committee</w:t>
            </w:r>
            <w:r w:rsidR="00FA191E" w:rsidRPr="0097174C">
              <w:rPr>
                <w:rFonts w:ascii="Times" w:hAnsi="Times" w:cs="Arial"/>
                <w:color w:val="000000" w:themeColor="text1"/>
                <w:lang w:val="en-GB"/>
              </w:rPr>
              <w:t>.</w:t>
            </w:r>
          </w:p>
        </w:tc>
        <w:tc>
          <w:tcPr>
            <w:tcW w:w="2693" w:type="dxa"/>
          </w:tcPr>
          <w:p w14:paraId="7D3D6864" w14:textId="48D0E426" w:rsidR="003C21A3" w:rsidRPr="0097174C" w:rsidRDefault="003C21A3" w:rsidP="00B6159E">
            <w:pPr>
              <w:pStyle w:val="11"/>
              <w:spacing w:after="0" w:line="360" w:lineRule="auto"/>
              <w:ind w:left="57" w:right="57"/>
              <w:jc w:val="both"/>
              <w:rPr>
                <w:rFonts w:ascii="Times" w:hAnsi="Times" w:cs="Arial"/>
                <w:color w:val="000000" w:themeColor="text1"/>
                <w:lang w:val="en-GB"/>
              </w:rPr>
            </w:pPr>
            <w:proofErr w:type="spellStart"/>
            <w:r w:rsidRPr="0097174C">
              <w:rPr>
                <w:rFonts w:ascii="Times" w:hAnsi="Times" w:cs="Arial"/>
                <w:color w:val="000000" w:themeColor="text1"/>
                <w:lang w:val="en-GB"/>
              </w:rPr>
              <w:t>Pharmacoeconomic</w:t>
            </w:r>
            <w:proofErr w:type="spellEnd"/>
            <w:r w:rsidRPr="0097174C">
              <w:rPr>
                <w:rFonts w:ascii="Times" w:hAnsi="Times" w:cs="Arial"/>
                <w:color w:val="000000" w:themeColor="text1"/>
                <w:lang w:val="en-GB"/>
              </w:rPr>
              <w:t xml:space="preserve"> aspects of prophylaxis and therapy of infectious diseases</w:t>
            </w:r>
            <w:r w:rsidR="00FA191E" w:rsidRPr="0097174C">
              <w:rPr>
                <w:rFonts w:ascii="Times" w:hAnsi="Times" w:cs="Arial"/>
                <w:color w:val="000000" w:themeColor="text1"/>
                <w:lang w:val="en-GB"/>
              </w:rPr>
              <w:t>.</w:t>
            </w:r>
          </w:p>
        </w:tc>
        <w:tc>
          <w:tcPr>
            <w:tcW w:w="1742" w:type="dxa"/>
          </w:tcPr>
          <w:p w14:paraId="5FC09AFF" w14:textId="672012EA"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w:t>
            </w:r>
          </w:p>
        </w:tc>
      </w:tr>
      <w:tr w:rsidR="003C21A3" w:rsidRPr="0097174C" w14:paraId="0B360C48" w14:textId="77777777" w:rsidTr="008A7B07">
        <w:trPr>
          <w:trHeight w:val="180"/>
          <w:jc w:val="center"/>
        </w:trPr>
        <w:tc>
          <w:tcPr>
            <w:tcW w:w="1053" w:type="dxa"/>
          </w:tcPr>
          <w:p w14:paraId="465CDEB1"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 xml:space="preserve"> 16.</w:t>
            </w:r>
          </w:p>
        </w:tc>
        <w:tc>
          <w:tcPr>
            <w:tcW w:w="2420" w:type="dxa"/>
          </w:tcPr>
          <w:p w14:paraId="73D80F5A" w14:textId="77F024EF"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 xml:space="preserve">II </w:t>
            </w:r>
            <w:proofErr w:type="spellStart"/>
            <w:r w:rsidRPr="0097174C">
              <w:rPr>
                <w:rFonts w:ascii="Times" w:hAnsi="Times" w:cs="Arial"/>
                <w:color w:val="000000" w:themeColor="text1"/>
                <w:lang w:val="en-GB"/>
              </w:rPr>
              <w:t>nd</w:t>
            </w:r>
            <w:proofErr w:type="spellEnd"/>
            <w:r w:rsidRPr="0097174C">
              <w:rPr>
                <w:rFonts w:ascii="Times" w:hAnsi="Times" w:cs="Arial"/>
                <w:color w:val="000000" w:themeColor="text1"/>
                <w:lang w:val="en-GB"/>
              </w:rPr>
              <w:t xml:space="preserve"> International oncology forum «White nights»</w:t>
            </w:r>
            <w:r w:rsidR="00FA191E" w:rsidRPr="0097174C">
              <w:rPr>
                <w:rFonts w:ascii="Times" w:hAnsi="Times" w:cs="Arial"/>
                <w:color w:val="000000" w:themeColor="text1"/>
                <w:lang w:val="en-GB"/>
              </w:rPr>
              <w:t>.</w:t>
            </w:r>
          </w:p>
        </w:tc>
        <w:tc>
          <w:tcPr>
            <w:tcW w:w="1418" w:type="dxa"/>
          </w:tcPr>
          <w:p w14:paraId="42D1F4D8" w14:textId="33A3248C"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 Healthcare Committee</w:t>
            </w:r>
            <w:r w:rsidR="00FA191E" w:rsidRPr="0097174C">
              <w:rPr>
                <w:rFonts w:ascii="Times" w:hAnsi="Times" w:cs="Arial"/>
                <w:color w:val="000000" w:themeColor="text1"/>
                <w:lang w:val="en-GB"/>
              </w:rPr>
              <w:t>.</w:t>
            </w:r>
          </w:p>
        </w:tc>
        <w:tc>
          <w:tcPr>
            <w:tcW w:w="2693" w:type="dxa"/>
          </w:tcPr>
          <w:p w14:paraId="0BAAD3C5" w14:textId="31257255" w:rsidR="003C21A3" w:rsidRPr="0097174C" w:rsidRDefault="003C21A3" w:rsidP="00B6159E">
            <w:pPr>
              <w:pStyle w:val="11"/>
              <w:spacing w:after="0" w:line="360" w:lineRule="auto"/>
              <w:ind w:left="57" w:right="57"/>
              <w:jc w:val="both"/>
              <w:rPr>
                <w:rFonts w:ascii="Times" w:hAnsi="Times" w:cs="Arial"/>
                <w:color w:val="000000" w:themeColor="text1"/>
                <w:lang w:val="en-GB"/>
              </w:rPr>
            </w:pPr>
            <w:proofErr w:type="spellStart"/>
            <w:r w:rsidRPr="0097174C">
              <w:rPr>
                <w:rFonts w:ascii="Times" w:hAnsi="Times" w:cs="Arial"/>
                <w:color w:val="000000" w:themeColor="text1"/>
                <w:lang w:val="en-GB"/>
              </w:rPr>
              <w:t>Pharmacoeconomic</w:t>
            </w:r>
            <w:proofErr w:type="spellEnd"/>
            <w:r w:rsidRPr="0097174C">
              <w:rPr>
                <w:rFonts w:ascii="Times" w:hAnsi="Times" w:cs="Arial"/>
                <w:color w:val="000000" w:themeColor="text1"/>
                <w:lang w:val="en-GB"/>
              </w:rPr>
              <w:t xml:space="preserve"> aspects of metastatic melanoma therapy.</w:t>
            </w:r>
          </w:p>
        </w:tc>
        <w:tc>
          <w:tcPr>
            <w:tcW w:w="1742" w:type="dxa"/>
          </w:tcPr>
          <w:p w14:paraId="7237B25D" w14:textId="0BA0C2AA"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w:t>
            </w:r>
          </w:p>
        </w:tc>
      </w:tr>
      <w:tr w:rsidR="003C21A3" w:rsidRPr="0097174C" w14:paraId="5055B7BF" w14:textId="77777777" w:rsidTr="008A7B07">
        <w:trPr>
          <w:trHeight w:val="180"/>
          <w:jc w:val="center"/>
        </w:trPr>
        <w:tc>
          <w:tcPr>
            <w:tcW w:w="1053" w:type="dxa"/>
          </w:tcPr>
          <w:p w14:paraId="3381E28D"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17.</w:t>
            </w:r>
          </w:p>
        </w:tc>
        <w:tc>
          <w:tcPr>
            <w:tcW w:w="2420" w:type="dxa"/>
          </w:tcPr>
          <w:p w14:paraId="18DCFE23" w14:textId="52C5E6E6"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XI international scientific congress «Rational pharmacotherapy»</w:t>
            </w:r>
            <w:r w:rsidR="00FA191E" w:rsidRPr="0097174C">
              <w:rPr>
                <w:rFonts w:ascii="Times" w:hAnsi="Times" w:cs="Arial"/>
                <w:color w:val="000000" w:themeColor="text1"/>
                <w:lang w:val="en-GB"/>
              </w:rPr>
              <w:t>.</w:t>
            </w:r>
          </w:p>
        </w:tc>
        <w:tc>
          <w:tcPr>
            <w:tcW w:w="1418" w:type="dxa"/>
          </w:tcPr>
          <w:p w14:paraId="710E400E" w14:textId="14BDDE70"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 Healthcare Committee</w:t>
            </w:r>
            <w:r w:rsidR="00FA191E" w:rsidRPr="0097174C">
              <w:rPr>
                <w:rFonts w:ascii="Times" w:hAnsi="Times" w:cs="Arial"/>
                <w:color w:val="000000" w:themeColor="text1"/>
                <w:lang w:val="en-GB"/>
              </w:rPr>
              <w:t>.</w:t>
            </w:r>
          </w:p>
        </w:tc>
        <w:tc>
          <w:tcPr>
            <w:tcW w:w="2693" w:type="dxa"/>
          </w:tcPr>
          <w:p w14:paraId="4ABC53E5" w14:textId="10CD63C5" w:rsidR="003C21A3" w:rsidRPr="0097174C" w:rsidRDefault="003C21A3" w:rsidP="00B6159E">
            <w:pPr>
              <w:pStyle w:val="11"/>
              <w:spacing w:after="0" w:line="360" w:lineRule="auto"/>
              <w:ind w:left="57" w:right="57"/>
              <w:jc w:val="both"/>
              <w:rPr>
                <w:rFonts w:ascii="Times" w:hAnsi="Times" w:cs="Arial"/>
                <w:color w:val="000000" w:themeColor="text1"/>
                <w:lang w:val="en-GB"/>
              </w:rPr>
            </w:pPr>
            <w:proofErr w:type="spellStart"/>
            <w:r w:rsidRPr="0097174C">
              <w:rPr>
                <w:rFonts w:ascii="Times" w:hAnsi="Times" w:cs="Arial"/>
                <w:color w:val="000000" w:themeColor="text1"/>
                <w:lang w:val="en-GB"/>
              </w:rPr>
              <w:t>Pharmacoeconomic</w:t>
            </w:r>
            <w:proofErr w:type="spellEnd"/>
            <w:r w:rsidRPr="0097174C">
              <w:rPr>
                <w:rFonts w:ascii="Times" w:hAnsi="Times" w:cs="Arial"/>
                <w:color w:val="000000" w:themeColor="text1"/>
                <w:lang w:val="en-GB"/>
              </w:rPr>
              <w:t xml:space="preserve"> aspects of the use of inhibitors of </w:t>
            </w:r>
            <w:proofErr w:type="spellStart"/>
            <w:r w:rsidRPr="0097174C">
              <w:rPr>
                <w:rFonts w:ascii="Times" w:hAnsi="Times" w:cs="Arial"/>
                <w:color w:val="000000" w:themeColor="text1"/>
                <w:lang w:val="en-GB"/>
              </w:rPr>
              <w:t>dipeptidyl</w:t>
            </w:r>
            <w:proofErr w:type="spellEnd"/>
            <w:r w:rsidRPr="0097174C">
              <w:rPr>
                <w:rFonts w:ascii="Times" w:hAnsi="Times" w:cs="Arial"/>
                <w:color w:val="000000" w:themeColor="text1"/>
                <w:lang w:val="en-GB"/>
              </w:rPr>
              <w:t xml:space="preserve"> peptidase 4 types for </w:t>
            </w:r>
            <w:r w:rsidR="00A6527E" w:rsidRPr="0097174C">
              <w:rPr>
                <w:rFonts w:ascii="Times" w:hAnsi="Times" w:cs="Arial"/>
                <w:color w:val="000000" w:themeColor="text1"/>
                <w:lang w:val="en-GB"/>
              </w:rPr>
              <w:t xml:space="preserve">type 2 </w:t>
            </w:r>
            <w:r w:rsidRPr="0097174C">
              <w:rPr>
                <w:rFonts w:ascii="Times" w:hAnsi="Times" w:cs="Arial"/>
                <w:color w:val="000000" w:themeColor="text1"/>
                <w:lang w:val="en-GB"/>
              </w:rPr>
              <w:t>diabetes mellitus treatment</w:t>
            </w:r>
            <w:r w:rsidR="00FA191E" w:rsidRPr="0097174C">
              <w:rPr>
                <w:rFonts w:ascii="Times" w:hAnsi="Times" w:cs="Arial"/>
                <w:color w:val="000000" w:themeColor="text1"/>
                <w:lang w:val="en-GB"/>
              </w:rPr>
              <w:t>.</w:t>
            </w:r>
          </w:p>
        </w:tc>
        <w:tc>
          <w:tcPr>
            <w:tcW w:w="1742" w:type="dxa"/>
          </w:tcPr>
          <w:p w14:paraId="1E0D61B9" w14:textId="33422161"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w:t>
            </w:r>
          </w:p>
        </w:tc>
      </w:tr>
      <w:tr w:rsidR="003C21A3" w:rsidRPr="0097174C" w14:paraId="1B270D06" w14:textId="77777777" w:rsidTr="008A7B07">
        <w:trPr>
          <w:trHeight w:val="180"/>
          <w:jc w:val="center"/>
        </w:trPr>
        <w:tc>
          <w:tcPr>
            <w:tcW w:w="1053" w:type="dxa"/>
          </w:tcPr>
          <w:p w14:paraId="0376FCA0"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18.</w:t>
            </w:r>
          </w:p>
        </w:tc>
        <w:tc>
          <w:tcPr>
            <w:tcW w:w="2420" w:type="dxa"/>
          </w:tcPr>
          <w:p w14:paraId="7C0FEC76" w14:textId="0D37EBFC"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Scientific and practical international conference «HIV-infection and immunosuppression. HIV-associated severe and comorbid conditions. Epidemiology and modern strategies»</w:t>
            </w:r>
            <w:r w:rsidR="00FA191E" w:rsidRPr="0097174C">
              <w:rPr>
                <w:rFonts w:ascii="Times" w:hAnsi="Times" w:cs="Arial"/>
                <w:color w:val="000000" w:themeColor="text1"/>
                <w:lang w:val="en-GB"/>
              </w:rPr>
              <w:t>.</w:t>
            </w:r>
          </w:p>
        </w:tc>
        <w:tc>
          <w:tcPr>
            <w:tcW w:w="1418" w:type="dxa"/>
          </w:tcPr>
          <w:p w14:paraId="09EF63E1" w14:textId="530B1E6A"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Healthcare Committee</w:t>
            </w:r>
            <w:r w:rsidR="00FA191E" w:rsidRPr="0097174C">
              <w:rPr>
                <w:rFonts w:ascii="Times" w:hAnsi="Times" w:cs="Arial"/>
                <w:color w:val="000000" w:themeColor="text1"/>
                <w:lang w:val="en-GB"/>
              </w:rPr>
              <w:t>.</w:t>
            </w:r>
          </w:p>
        </w:tc>
        <w:tc>
          <w:tcPr>
            <w:tcW w:w="2693" w:type="dxa"/>
          </w:tcPr>
          <w:p w14:paraId="3FD76FB4" w14:textId="32792780" w:rsidR="003C21A3" w:rsidRPr="0097174C" w:rsidRDefault="003C21A3" w:rsidP="00B6159E">
            <w:pPr>
              <w:pStyle w:val="11"/>
              <w:spacing w:after="0" w:line="360" w:lineRule="auto"/>
              <w:ind w:left="57" w:right="57"/>
              <w:jc w:val="both"/>
              <w:rPr>
                <w:rFonts w:ascii="Times" w:hAnsi="Times" w:cs="Arial"/>
                <w:color w:val="000000" w:themeColor="text1"/>
                <w:lang w:val="en-GB"/>
              </w:rPr>
            </w:pPr>
            <w:proofErr w:type="spellStart"/>
            <w:r w:rsidRPr="0097174C">
              <w:rPr>
                <w:rFonts w:ascii="Times" w:hAnsi="Times" w:cs="Arial"/>
                <w:color w:val="000000" w:themeColor="text1"/>
                <w:lang w:val="en-GB"/>
              </w:rPr>
              <w:t>Pharmacoeconomic</w:t>
            </w:r>
            <w:r w:rsidR="00A6527E" w:rsidRPr="0097174C">
              <w:rPr>
                <w:rFonts w:ascii="Times" w:hAnsi="Times" w:cs="Arial"/>
                <w:color w:val="000000" w:themeColor="text1"/>
                <w:lang w:val="en-GB"/>
              </w:rPr>
              <w:t>s</w:t>
            </w:r>
            <w:proofErr w:type="spellEnd"/>
            <w:r w:rsidRPr="0097174C">
              <w:rPr>
                <w:rFonts w:ascii="Times" w:hAnsi="Times" w:cs="Arial"/>
                <w:color w:val="000000" w:themeColor="text1"/>
                <w:lang w:val="en-GB"/>
              </w:rPr>
              <w:t xml:space="preserve"> of HIV – infection therapy</w:t>
            </w:r>
            <w:r w:rsidR="00FA191E" w:rsidRPr="0097174C">
              <w:rPr>
                <w:rFonts w:ascii="Times" w:hAnsi="Times" w:cs="Arial"/>
                <w:color w:val="000000" w:themeColor="text1"/>
                <w:lang w:val="en-GB"/>
              </w:rPr>
              <w:t>.</w:t>
            </w:r>
          </w:p>
        </w:tc>
        <w:tc>
          <w:tcPr>
            <w:tcW w:w="1742" w:type="dxa"/>
          </w:tcPr>
          <w:p w14:paraId="5CFEB960" w14:textId="30F9CA15"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hAnsi="Times" w:cs="Arial"/>
                <w:color w:val="000000" w:themeColor="text1"/>
                <w:lang w:val="en-GB"/>
              </w:rPr>
              <w:t>Saint-Petersburg</w:t>
            </w:r>
          </w:p>
        </w:tc>
      </w:tr>
      <w:tr w:rsidR="003C21A3" w:rsidRPr="0097174C" w14:paraId="6FD0A653" w14:textId="77777777" w:rsidTr="008A7B07">
        <w:trPr>
          <w:trHeight w:val="180"/>
          <w:jc w:val="center"/>
        </w:trPr>
        <w:tc>
          <w:tcPr>
            <w:tcW w:w="1053" w:type="dxa"/>
          </w:tcPr>
          <w:p w14:paraId="442B5115"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Arial"/>
                <w:color w:val="000000" w:themeColor="text1"/>
                <w:lang w:val="en-GB"/>
              </w:rPr>
              <w:t>19.</w:t>
            </w:r>
          </w:p>
        </w:tc>
        <w:tc>
          <w:tcPr>
            <w:tcW w:w="2420" w:type="dxa"/>
          </w:tcPr>
          <w:p w14:paraId="4CD26B6B" w14:textId="3564E1A3" w:rsidR="003C21A3" w:rsidRPr="0097174C" w:rsidRDefault="003C21A3" w:rsidP="00B6159E">
            <w:pPr>
              <w:autoSpaceDE w:val="0"/>
              <w:autoSpaceDN w:val="0"/>
              <w:adjustRightInd w:val="0"/>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 xml:space="preserve">Russian conference with international participation «Innovation technologies in </w:t>
            </w:r>
            <w:proofErr w:type="spellStart"/>
            <w:r w:rsidRPr="0097174C">
              <w:rPr>
                <w:rFonts w:ascii="Times" w:eastAsia="Times New Roman" w:hAnsi="Times" w:cs="Arial"/>
                <w:color w:val="000000" w:themeColor="text1"/>
                <w:lang w:val="en-GB"/>
              </w:rPr>
              <w:t>physiatry</w:t>
            </w:r>
            <w:proofErr w:type="spellEnd"/>
            <w:r w:rsidRPr="0097174C">
              <w:rPr>
                <w:rFonts w:ascii="Times" w:eastAsia="Times New Roman" w:hAnsi="Times" w:cs="Arial"/>
                <w:color w:val="000000" w:themeColor="text1"/>
                <w:lang w:val="en-GB"/>
              </w:rPr>
              <w:t xml:space="preserve">» in memory of academic RSA M.I. </w:t>
            </w:r>
            <w:r w:rsidRPr="0097174C">
              <w:rPr>
                <w:rFonts w:ascii="Times" w:eastAsia="Times New Roman" w:hAnsi="Times" w:cs="Arial"/>
                <w:color w:val="000000" w:themeColor="text1"/>
                <w:lang w:val="en-GB"/>
              </w:rPr>
              <w:lastRenderedPageBreak/>
              <w:t>Perelman</w:t>
            </w:r>
            <w:r w:rsidR="00FA191E" w:rsidRPr="0097174C">
              <w:rPr>
                <w:rFonts w:ascii="Times" w:eastAsia="Times New Roman" w:hAnsi="Times" w:cs="Arial"/>
                <w:color w:val="000000" w:themeColor="text1"/>
                <w:lang w:val="en-GB"/>
              </w:rPr>
              <w:t>.</w:t>
            </w:r>
          </w:p>
        </w:tc>
        <w:tc>
          <w:tcPr>
            <w:tcW w:w="1418" w:type="dxa"/>
          </w:tcPr>
          <w:p w14:paraId="3F6FCB14" w14:textId="6C9ABD65" w:rsidR="003C21A3" w:rsidRPr="0097174C" w:rsidRDefault="003C21A3" w:rsidP="00B6159E">
            <w:pPr>
              <w:pStyle w:val="11"/>
              <w:spacing w:after="0"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lastRenderedPageBreak/>
              <w:t>Russian Science Academy</w:t>
            </w:r>
            <w:r w:rsidR="00FA191E" w:rsidRPr="0097174C">
              <w:rPr>
                <w:rFonts w:ascii="Times" w:eastAsia="Times New Roman" w:hAnsi="Times" w:cs="Arial"/>
                <w:color w:val="000000" w:themeColor="text1"/>
                <w:lang w:val="en-GB"/>
              </w:rPr>
              <w:t>.</w:t>
            </w:r>
          </w:p>
        </w:tc>
        <w:tc>
          <w:tcPr>
            <w:tcW w:w="2693" w:type="dxa"/>
          </w:tcPr>
          <w:p w14:paraId="3ECE84A0" w14:textId="6CED3669" w:rsidR="003C21A3" w:rsidRPr="0097174C" w:rsidRDefault="003C21A3" w:rsidP="00B6159E">
            <w:pPr>
              <w:pStyle w:val="21"/>
              <w:spacing w:line="360" w:lineRule="auto"/>
              <w:ind w:left="57" w:right="57"/>
              <w:jc w:val="both"/>
              <w:rPr>
                <w:rFonts w:ascii="Times" w:hAnsi="Times" w:cs="Times New Roman"/>
                <w:b/>
                <w:color w:val="000000" w:themeColor="text1"/>
                <w:lang w:val="en-GB"/>
              </w:rPr>
            </w:pPr>
            <w:proofErr w:type="spellStart"/>
            <w:r w:rsidRPr="0097174C">
              <w:rPr>
                <w:rFonts w:ascii="Times" w:hAnsi="Times" w:cs="Times New Roman"/>
                <w:color w:val="000000" w:themeColor="text1"/>
                <w:lang w:val="en-GB"/>
              </w:rPr>
              <w:t>Pharmaeconomic</w:t>
            </w:r>
            <w:proofErr w:type="spellEnd"/>
            <w:r w:rsidRPr="0097174C">
              <w:rPr>
                <w:rFonts w:ascii="Times" w:hAnsi="Times" w:cs="Times New Roman"/>
                <w:color w:val="000000" w:themeColor="text1"/>
                <w:lang w:val="en-GB"/>
              </w:rPr>
              <w:t xml:space="preserve"> aspects  of </w:t>
            </w:r>
            <w:r w:rsidRPr="0097174C">
              <w:rPr>
                <w:rFonts w:ascii="Times" w:eastAsia="Times New Roman" w:hAnsi="Times" w:cs="Times New Roman"/>
                <w:color w:val="000000" w:themeColor="text1"/>
                <w:lang w:val="en-GB"/>
              </w:rPr>
              <w:t>tuberculosis pathogen drug susceptibility by  phenotypic methods</w:t>
            </w:r>
            <w:r w:rsidR="00FA191E" w:rsidRPr="0097174C">
              <w:rPr>
                <w:rFonts w:ascii="Times" w:eastAsia="Times New Roman" w:hAnsi="Times" w:cs="Times New Roman"/>
                <w:color w:val="000000" w:themeColor="text1"/>
                <w:lang w:val="en-GB"/>
              </w:rPr>
              <w:t>.</w:t>
            </w:r>
          </w:p>
          <w:p w14:paraId="13C2B71C" w14:textId="77777777" w:rsidR="003C21A3" w:rsidRPr="0097174C" w:rsidRDefault="003C21A3" w:rsidP="00B6159E">
            <w:pPr>
              <w:pStyle w:val="11"/>
              <w:spacing w:after="0" w:line="360" w:lineRule="auto"/>
              <w:ind w:left="57" w:right="57"/>
              <w:jc w:val="both"/>
              <w:rPr>
                <w:rFonts w:ascii="Times" w:hAnsi="Times" w:cs="Arial"/>
                <w:color w:val="000000" w:themeColor="text1"/>
                <w:lang w:val="en-GB"/>
              </w:rPr>
            </w:pPr>
          </w:p>
        </w:tc>
        <w:tc>
          <w:tcPr>
            <w:tcW w:w="1742" w:type="dxa"/>
          </w:tcPr>
          <w:p w14:paraId="3FCAD769" w14:textId="1AE3DCDA" w:rsidR="003C21A3" w:rsidRPr="0097174C" w:rsidRDefault="003C21A3" w:rsidP="00B6159E">
            <w:pPr>
              <w:spacing w:line="360" w:lineRule="auto"/>
              <w:ind w:left="57" w:right="57"/>
              <w:jc w:val="both"/>
              <w:rPr>
                <w:rFonts w:ascii="Times" w:hAnsi="Times" w:cs="Arial"/>
                <w:color w:val="000000" w:themeColor="text1"/>
                <w:lang w:val="en-GB"/>
              </w:rPr>
            </w:pPr>
            <w:r w:rsidRPr="0097174C">
              <w:rPr>
                <w:rFonts w:ascii="Times" w:eastAsia="Times New Roman" w:hAnsi="Times" w:cs="Arial"/>
                <w:color w:val="000000" w:themeColor="text1"/>
                <w:lang w:val="en-GB"/>
              </w:rPr>
              <w:t>Moscow</w:t>
            </w:r>
          </w:p>
        </w:tc>
      </w:tr>
      <w:tr w:rsidR="003C21A3" w:rsidRPr="0097174C" w14:paraId="6A84A62B" w14:textId="77777777" w:rsidTr="008A7B07">
        <w:trPr>
          <w:trHeight w:val="180"/>
          <w:jc w:val="center"/>
        </w:trPr>
        <w:tc>
          <w:tcPr>
            <w:tcW w:w="1053" w:type="dxa"/>
          </w:tcPr>
          <w:p w14:paraId="3289AAB9" w14:textId="77777777" w:rsidR="003C21A3" w:rsidRPr="0097174C" w:rsidRDefault="003C21A3" w:rsidP="00B6159E">
            <w:pPr>
              <w:spacing w:line="360" w:lineRule="auto"/>
              <w:ind w:left="57" w:right="57"/>
              <w:jc w:val="both"/>
              <w:rPr>
                <w:rFonts w:ascii="Times" w:eastAsia="Calibri" w:hAnsi="Times" w:cs="Arial"/>
                <w:color w:val="000000" w:themeColor="text1"/>
                <w:lang w:val="en-GB"/>
              </w:rPr>
            </w:pPr>
            <w:r w:rsidRPr="0097174C">
              <w:rPr>
                <w:rFonts w:ascii="Times" w:eastAsia="Calibri" w:hAnsi="Times" w:cs="Times New Roman"/>
                <w:color w:val="000000" w:themeColor="text1"/>
                <w:lang w:val="en-GB"/>
              </w:rPr>
              <w:lastRenderedPageBreak/>
              <w:t>20.</w:t>
            </w:r>
          </w:p>
        </w:tc>
        <w:tc>
          <w:tcPr>
            <w:tcW w:w="2420" w:type="dxa"/>
          </w:tcPr>
          <w:p w14:paraId="66675CB0" w14:textId="7A3101CE" w:rsidR="003C21A3" w:rsidRPr="0097174C" w:rsidRDefault="003C21A3" w:rsidP="00B6159E">
            <w:pPr>
              <w:autoSpaceDE w:val="0"/>
              <w:autoSpaceDN w:val="0"/>
              <w:adjustRightInd w:val="0"/>
              <w:spacing w:line="360" w:lineRule="auto"/>
              <w:ind w:left="57" w:right="57"/>
              <w:jc w:val="both"/>
              <w:rPr>
                <w:rFonts w:ascii="Times" w:eastAsia="Times New Roman" w:hAnsi="Times" w:cs="Arial"/>
                <w:color w:val="000000" w:themeColor="text1"/>
                <w:lang w:val="en-GB"/>
              </w:rPr>
            </w:pPr>
            <w:r w:rsidRPr="0097174C">
              <w:rPr>
                <w:rFonts w:ascii="Times" w:eastAsia="Times New Roman" w:hAnsi="Times" w:cs="Times New Roman"/>
                <w:color w:val="000000" w:themeColor="text1"/>
                <w:shd w:val="clear" w:color="auto" w:fill="FFFFFF"/>
                <w:lang w:val="en-GB"/>
              </w:rPr>
              <w:t>As a section of II-</w:t>
            </w:r>
            <w:proofErr w:type="spellStart"/>
            <w:r w:rsidRPr="0097174C">
              <w:rPr>
                <w:rFonts w:ascii="Times" w:eastAsia="Times New Roman" w:hAnsi="Times" w:cs="Times New Roman"/>
                <w:color w:val="000000" w:themeColor="text1"/>
                <w:shd w:val="clear" w:color="auto" w:fill="FFFFFF"/>
                <w:lang w:val="en-GB"/>
              </w:rPr>
              <w:t>nd</w:t>
            </w:r>
            <w:proofErr w:type="spellEnd"/>
            <w:r w:rsidRPr="0097174C">
              <w:rPr>
                <w:rFonts w:ascii="Times" w:eastAsia="Times New Roman" w:hAnsi="Times" w:cs="Times New Roman"/>
                <w:color w:val="000000" w:themeColor="text1"/>
                <w:shd w:val="clear" w:color="auto" w:fill="FFFFFF"/>
                <w:lang w:val="en-GB"/>
              </w:rPr>
              <w:t xml:space="preserve"> International oncology forum “White Nights -2016”</w:t>
            </w:r>
            <w:r w:rsidR="00FA191E" w:rsidRPr="0097174C">
              <w:rPr>
                <w:rFonts w:ascii="Times" w:eastAsia="Times New Roman" w:hAnsi="Times" w:cs="Times New Roman"/>
                <w:color w:val="000000" w:themeColor="text1"/>
                <w:shd w:val="clear" w:color="auto" w:fill="FFFFFF"/>
                <w:lang w:val="en-GB"/>
              </w:rPr>
              <w:t>.</w:t>
            </w:r>
          </w:p>
        </w:tc>
        <w:tc>
          <w:tcPr>
            <w:tcW w:w="1418" w:type="dxa"/>
          </w:tcPr>
          <w:p w14:paraId="265BB1D8" w14:textId="0760B352" w:rsidR="003C21A3" w:rsidRPr="0097174C" w:rsidRDefault="003C21A3" w:rsidP="00B6159E">
            <w:pPr>
              <w:pStyle w:val="11"/>
              <w:spacing w:after="0" w:line="360" w:lineRule="auto"/>
              <w:ind w:left="57" w:right="57"/>
              <w:jc w:val="both"/>
              <w:rPr>
                <w:rFonts w:ascii="Times" w:eastAsia="Times New Roman" w:hAnsi="Times" w:cs="Arial"/>
                <w:color w:val="000000" w:themeColor="text1"/>
                <w:lang w:val="en-GB"/>
              </w:rPr>
            </w:pPr>
            <w:r w:rsidRPr="0097174C">
              <w:rPr>
                <w:rFonts w:ascii="Times" w:hAnsi="Times" w:cs="Times New Roman"/>
                <w:color w:val="000000" w:themeColor="text1"/>
                <w:lang w:val="en-GB"/>
              </w:rPr>
              <w:t xml:space="preserve">Russian Ministry of Health, The Association of Oncologists of Russia, </w:t>
            </w:r>
            <w:proofErr w:type="spellStart"/>
            <w:r w:rsidRPr="0097174C">
              <w:rPr>
                <w:rFonts w:ascii="Times" w:hAnsi="Times" w:cs="Times New Roman"/>
                <w:color w:val="000000" w:themeColor="text1"/>
                <w:lang w:val="en-GB"/>
              </w:rPr>
              <w:t>Petrov</w:t>
            </w:r>
            <w:proofErr w:type="spellEnd"/>
            <w:r w:rsidRPr="0097174C">
              <w:rPr>
                <w:rFonts w:ascii="Times" w:hAnsi="Times" w:cs="Times New Roman"/>
                <w:color w:val="000000" w:themeColor="text1"/>
                <w:lang w:val="en-GB"/>
              </w:rPr>
              <w:t xml:space="preserve"> Federal Research Institute Of Oncology</w:t>
            </w:r>
            <w:r w:rsidR="00FA191E" w:rsidRPr="0097174C">
              <w:rPr>
                <w:rFonts w:ascii="Times" w:hAnsi="Times" w:cs="Times New Roman"/>
                <w:color w:val="000000" w:themeColor="text1"/>
                <w:lang w:val="en-GB"/>
              </w:rPr>
              <w:t>.</w:t>
            </w:r>
          </w:p>
        </w:tc>
        <w:tc>
          <w:tcPr>
            <w:tcW w:w="2693" w:type="dxa"/>
          </w:tcPr>
          <w:p w14:paraId="26C26025" w14:textId="77777777" w:rsidR="003C21A3" w:rsidRPr="0097174C" w:rsidRDefault="003C21A3" w:rsidP="00B6159E">
            <w:pPr>
              <w:pStyle w:val="21"/>
              <w:spacing w:line="360" w:lineRule="auto"/>
              <w:ind w:left="57" w:right="57"/>
              <w:jc w:val="both"/>
              <w:rPr>
                <w:rFonts w:ascii="Times" w:hAnsi="Times" w:cs="Arial"/>
                <w:b/>
                <w:color w:val="000000" w:themeColor="text1"/>
                <w:lang w:val="en-GB"/>
              </w:rPr>
            </w:pPr>
            <w:r w:rsidRPr="0097174C">
              <w:rPr>
                <w:rFonts w:ascii="Times" w:hAnsi="Times"/>
                <w:color w:val="000000" w:themeColor="text1"/>
                <w:shd w:val="clear" w:color="auto" w:fill="FFFFFF"/>
                <w:lang w:val="en-GB"/>
              </w:rPr>
              <w:t>ABC/VEN-analysis in oncology: results and prospects.</w:t>
            </w:r>
          </w:p>
        </w:tc>
        <w:tc>
          <w:tcPr>
            <w:tcW w:w="1742" w:type="dxa"/>
          </w:tcPr>
          <w:p w14:paraId="397E6122" w14:textId="77777777" w:rsidR="003C21A3" w:rsidRPr="0097174C" w:rsidRDefault="003C21A3" w:rsidP="00B6159E">
            <w:pPr>
              <w:spacing w:line="360" w:lineRule="auto"/>
              <w:ind w:left="57" w:right="57"/>
              <w:jc w:val="both"/>
              <w:rPr>
                <w:rFonts w:ascii="Times" w:eastAsia="Times New Roman" w:hAnsi="Times" w:cs="Arial"/>
                <w:color w:val="000000" w:themeColor="text1"/>
                <w:lang w:val="en-GB"/>
              </w:rPr>
            </w:pPr>
            <w:r w:rsidRPr="0097174C">
              <w:rPr>
                <w:rFonts w:ascii="Times" w:hAnsi="Times" w:cs="Times New Roman"/>
                <w:color w:val="000000" w:themeColor="text1"/>
                <w:lang w:val="en-GB"/>
              </w:rPr>
              <w:t>Saint-Petersburg</w:t>
            </w:r>
          </w:p>
        </w:tc>
      </w:tr>
      <w:tr w:rsidR="003C21A3" w:rsidRPr="0097174C" w14:paraId="7E7F4164" w14:textId="77777777" w:rsidTr="008A7B07">
        <w:trPr>
          <w:trHeight w:val="180"/>
          <w:jc w:val="center"/>
        </w:trPr>
        <w:tc>
          <w:tcPr>
            <w:tcW w:w="1053" w:type="dxa"/>
          </w:tcPr>
          <w:p w14:paraId="19A43FA8" w14:textId="1BABE07D" w:rsidR="003C21A3" w:rsidRPr="0097174C" w:rsidRDefault="003C21A3" w:rsidP="00B6159E">
            <w:pPr>
              <w:spacing w:line="360" w:lineRule="auto"/>
              <w:ind w:left="57" w:right="57"/>
              <w:jc w:val="both"/>
              <w:rPr>
                <w:rFonts w:ascii="Times" w:eastAsia="Calibri" w:hAnsi="Times" w:cs="Times New Roman"/>
                <w:color w:val="000000" w:themeColor="text1"/>
                <w:lang w:val="en-GB"/>
              </w:rPr>
            </w:pPr>
            <w:r w:rsidRPr="0097174C">
              <w:rPr>
                <w:rFonts w:ascii="Times" w:eastAsia="Calibri" w:hAnsi="Times" w:cs="Times New Roman"/>
                <w:color w:val="000000" w:themeColor="text1"/>
                <w:lang w:val="en-GB"/>
              </w:rPr>
              <w:t>21.</w:t>
            </w:r>
          </w:p>
        </w:tc>
        <w:tc>
          <w:tcPr>
            <w:tcW w:w="2420" w:type="dxa"/>
          </w:tcPr>
          <w:p w14:paraId="4D2ACDB2" w14:textId="189AC675" w:rsidR="003C21A3" w:rsidRPr="0097174C" w:rsidRDefault="003C21A3" w:rsidP="00B6159E">
            <w:pPr>
              <w:spacing w:line="360" w:lineRule="auto"/>
              <w:ind w:left="57" w:right="57"/>
              <w:jc w:val="both"/>
              <w:rPr>
                <w:rFonts w:ascii="Times" w:eastAsia="Times New Roman" w:hAnsi="Times" w:cs="Times New Roman"/>
                <w:color w:val="000000" w:themeColor="text1"/>
                <w:shd w:val="clear" w:color="auto" w:fill="FFFFFF"/>
                <w:lang w:val="en-GB"/>
              </w:rPr>
            </w:pPr>
            <w:r w:rsidRPr="0097174C">
              <w:rPr>
                <w:rFonts w:ascii="Times" w:eastAsia="Times New Roman" w:hAnsi="Times" w:cs="Times New Roman"/>
                <w:color w:val="000000" w:themeColor="text1"/>
                <w:shd w:val="clear" w:color="auto" w:fill="FFFFFF"/>
                <w:lang w:val="en-GB"/>
              </w:rPr>
              <w:t>11</w:t>
            </w:r>
            <w:r w:rsidRPr="0097174C">
              <w:rPr>
                <w:rFonts w:ascii="Times" w:eastAsia="Times New Roman" w:hAnsi="Times" w:cs="Times New Roman"/>
                <w:color w:val="000000" w:themeColor="text1"/>
                <w:shd w:val="clear" w:color="auto" w:fill="FFFFFF"/>
                <w:vertAlign w:val="superscript"/>
                <w:lang w:val="en-GB"/>
              </w:rPr>
              <w:t>th</w:t>
            </w:r>
            <w:r w:rsidRPr="0097174C">
              <w:rPr>
                <w:rFonts w:ascii="Times" w:eastAsia="Times New Roman" w:hAnsi="Times" w:cs="Times New Roman"/>
                <w:color w:val="000000" w:themeColor="text1"/>
                <w:shd w:val="clear" w:color="auto" w:fill="FFFFFF"/>
                <w:lang w:val="en-GB"/>
              </w:rPr>
              <w:t xml:space="preserve"> international scientific cong</w:t>
            </w:r>
            <w:r w:rsidR="00FA191E" w:rsidRPr="0097174C">
              <w:rPr>
                <w:rFonts w:ascii="Times" w:eastAsia="Times New Roman" w:hAnsi="Times" w:cs="Times New Roman"/>
                <w:color w:val="000000" w:themeColor="text1"/>
                <w:shd w:val="clear" w:color="auto" w:fill="FFFFFF"/>
                <w:lang w:val="en-GB"/>
              </w:rPr>
              <w:t>ress «Rational Pharmacotherapy».</w:t>
            </w:r>
          </w:p>
        </w:tc>
        <w:tc>
          <w:tcPr>
            <w:tcW w:w="1418" w:type="dxa"/>
          </w:tcPr>
          <w:p w14:paraId="7E22124E" w14:textId="23CC0C5C" w:rsidR="003C21A3" w:rsidRPr="0097174C" w:rsidRDefault="003C21A3" w:rsidP="00B6159E">
            <w:pPr>
              <w:pStyle w:val="11"/>
              <w:spacing w:after="0" w:line="360" w:lineRule="auto"/>
              <w:ind w:left="57" w:right="57"/>
              <w:jc w:val="both"/>
              <w:rPr>
                <w:rFonts w:ascii="Times" w:hAnsi="Times" w:cs="Times New Roman"/>
                <w:color w:val="000000" w:themeColor="text1"/>
                <w:lang w:val="en-GB"/>
              </w:rPr>
            </w:pPr>
            <w:r w:rsidRPr="0097174C">
              <w:rPr>
                <w:rFonts w:ascii="Times" w:eastAsia="Times New Roman" w:hAnsi="Times" w:cs="Times New Roman"/>
                <w:color w:val="000000" w:themeColor="text1"/>
                <w:shd w:val="clear" w:color="auto" w:fill="FFFFFF"/>
                <w:lang w:val="en-GB"/>
              </w:rPr>
              <w:t xml:space="preserve">Healthcare </w:t>
            </w:r>
            <w:r w:rsidR="00B33B93" w:rsidRPr="0097174C">
              <w:rPr>
                <w:rFonts w:ascii="Times" w:eastAsia="Times New Roman" w:hAnsi="Times" w:cs="Times New Roman"/>
                <w:color w:val="000000" w:themeColor="text1"/>
                <w:shd w:val="clear" w:color="auto" w:fill="FFFFFF"/>
                <w:lang w:val="en-GB"/>
              </w:rPr>
              <w:t>C</w:t>
            </w:r>
            <w:r w:rsidRPr="0097174C">
              <w:rPr>
                <w:rFonts w:ascii="Times" w:eastAsia="Times New Roman" w:hAnsi="Times" w:cs="Times New Roman"/>
                <w:color w:val="000000" w:themeColor="text1"/>
                <w:shd w:val="clear" w:color="auto" w:fill="FFFFFF"/>
                <w:lang w:val="en-GB"/>
              </w:rPr>
              <w:t>ommittee of Saint Petersburg, Regional NGO “Professional medical Association of clinical pharmacologists of Saint Petersburg”</w:t>
            </w:r>
            <w:r w:rsidR="00FA191E" w:rsidRPr="0097174C">
              <w:rPr>
                <w:rFonts w:ascii="Times" w:eastAsia="Times New Roman" w:hAnsi="Times" w:cs="Times New Roman"/>
                <w:color w:val="000000" w:themeColor="text1"/>
                <w:shd w:val="clear" w:color="auto" w:fill="FFFFFF"/>
                <w:lang w:val="en-GB"/>
              </w:rPr>
              <w:t>.</w:t>
            </w:r>
          </w:p>
        </w:tc>
        <w:tc>
          <w:tcPr>
            <w:tcW w:w="2693" w:type="dxa"/>
          </w:tcPr>
          <w:p w14:paraId="7C254912" w14:textId="634D3CF9" w:rsidR="003C21A3" w:rsidRPr="0097174C" w:rsidRDefault="003C21A3" w:rsidP="00B6159E">
            <w:pPr>
              <w:pStyle w:val="21"/>
              <w:spacing w:line="360" w:lineRule="auto"/>
              <w:ind w:left="57" w:right="57"/>
              <w:jc w:val="both"/>
              <w:rPr>
                <w:rFonts w:ascii="Times" w:hAnsi="Times"/>
                <w:color w:val="000000" w:themeColor="text1"/>
                <w:shd w:val="clear" w:color="auto" w:fill="FFFFFF"/>
                <w:lang w:val="en-GB"/>
              </w:rPr>
            </w:pPr>
            <w:proofErr w:type="spellStart"/>
            <w:r w:rsidRPr="0097174C">
              <w:rPr>
                <w:rFonts w:ascii="Times" w:eastAsia="Times New Roman" w:hAnsi="Times" w:cs="Times New Roman"/>
                <w:color w:val="000000" w:themeColor="text1"/>
                <w:shd w:val="clear" w:color="auto" w:fill="FFFFFF"/>
                <w:lang w:val="en-GB"/>
              </w:rPr>
              <w:t>Pharmacoeconomic</w:t>
            </w:r>
            <w:proofErr w:type="spellEnd"/>
            <w:r w:rsidRPr="0097174C">
              <w:rPr>
                <w:rFonts w:ascii="Times" w:eastAsia="Times New Roman" w:hAnsi="Times" w:cs="Times New Roman"/>
                <w:color w:val="000000" w:themeColor="text1"/>
                <w:shd w:val="clear" w:color="auto" w:fill="FFFFFF"/>
                <w:lang w:val="en-GB"/>
              </w:rPr>
              <w:t xml:space="preserve"> aspects of using    </w:t>
            </w:r>
            <w:proofErr w:type="spellStart"/>
            <w:r w:rsidRPr="0097174C">
              <w:rPr>
                <w:rFonts w:ascii="Times" w:eastAsia="Times New Roman" w:hAnsi="Times" w:cs="Times New Roman"/>
                <w:color w:val="000000" w:themeColor="text1"/>
                <w:lang w:val="en-GB"/>
              </w:rPr>
              <w:t>Perampanel</w:t>
            </w:r>
            <w:proofErr w:type="spellEnd"/>
            <w:r w:rsidRPr="0097174C">
              <w:rPr>
                <w:rFonts w:ascii="Times" w:eastAsia="Times New Roman" w:hAnsi="Times" w:cs="Times New Roman"/>
                <w:color w:val="000000" w:themeColor="text1"/>
                <w:lang w:val="en-GB"/>
              </w:rPr>
              <w:t> for treatment of drug-resistant epilepsy</w:t>
            </w:r>
            <w:r w:rsidR="00FA191E" w:rsidRPr="0097174C">
              <w:rPr>
                <w:rFonts w:ascii="Times" w:eastAsia="Times New Roman" w:hAnsi="Times" w:cs="Times New Roman"/>
                <w:color w:val="000000" w:themeColor="text1"/>
                <w:lang w:val="en-GB"/>
              </w:rPr>
              <w:t>.</w:t>
            </w:r>
          </w:p>
        </w:tc>
        <w:tc>
          <w:tcPr>
            <w:tcW w:w="1742" w:type="dxa"/>
          </w:tcPr>
          <w:p w14:paraId="3B9C83F6" w14:textId="6AA6CA4D" w:rsidR="003C21A3" w:rsidRPr="0097174C" w:rsidRDefault="003C21A3" w:rsidP="00B6159E">
            <w:pPr>
              <w:spacing w:line="360" w:lineRule="auto"/>
              <w:ind w:left="57" w:right="57"/>
              <w:jc w:val="both"/>
              <w:rPr>
                <w:rFonts w:ascii="Times" w:hAnsi="Times" w:cs="Times New Roman"/>
                <w:color w:val="000000" w:themeColor="text1"/>
                <w:lang w:val="en-GB"/>
              </w:rPr>
            </w:pPr>
            <w:r w:rsidRPr="0097174C">
              <w:rPr>
                <w:rFonts w:ascii="Times" w:hAnsi="Times" w:cs="Times New Roman"/>
                <w:color w:val="000000" w:themeColor="text1"/>
                <w:lang w:val="en-GB"/>
              </w:rPr>
              <w:t>Saint Petersburg</w:t>
            </w:r>
          </w:p>
        </w:tc>
      </w:tr>
    </w:tbl>
    <w:p w14:paraId="5E63AB2B" w14:textId="77777777" w:rsidR="008D7953" w:rsidRPr="0097174C" w:rsidRDefault="008D7953" w:rsidP="00B6159E">
      <w:pPr>
        <w:spacing w:line="360" w:lineRule="auto"/>
        <w:ind w:left="57" w:right="57"/>
        <w:jc w:val="both"/>
        <w:rPr>
          <w:rFonts w:ascii="Times" w:hAnsi="Times" w:cs="Times New Roman"/>
          <w:color w:val="000000" w:themeColor="text1"/>
          <w:lang w:val="en-GB"/>
        </w:rPr>
      </w:pPr>
    </w:p>
    <w:p w14:paraId="01128246" w14:textId="1CEDA6ED" w:rsidR="00D26C40" w:rsidRPr="0097174C" w:rsidRDefault="00396799" w:rsidP="00B6159E">
      <w:pPr>
        <w:pStyle w:val="a5"/>
        <w:framePr w:hSpace="0" w:wrap="auto" w:vAnchor="margin" w:xAlign="left" w:yAlign="inline"/>
        <w:ind w:left="57"/>
        <w:suppressOverlap w:val="0"/>
        <w:rPr>
          <w:rFonts w:ascii="Times" w:eastAsia="Times New Roman" w:hAnsi="Times" w:cs="Arial"/>
          <w:color w:val="000000" w:themeColor="text1"/>
          <w:lang w:val="en-GB"/>
        </w:rPr>
      </w:pPr>
      <w:r w:rsidRPr="0097174C">
        <w:rPr>
          <w:rFonts w:ascii="Times" w:hAnsi="Times" w:cs="Arial"/>
          <w:b/>
          <w:color w:val="000000" w:themeColor="text1"/>
          <w:lang w:val="en-GB"/>
        </w:rPr>
        <w:t>I</w:t>
      </w:r>
      <w:r w:rsidR="00102D33" w:rsidRPr="0097174C">
        <w:rPr>
          <w:rFonts w:ascii="Times" w:hAnsi="Times" w:cs="Arial"/>
          <w:b/>
          <w:color w:val="000000" w:themeColor="text1"/>
          <w:lang w:val="en-GB"/>
        </w:rPr>
        <w:t xml:space="preserve">V. </w:t>
      </w:r>
      <w:r w:rsidR="00B6305F" w:rsidRPr="0097174C">
        <w:rPr>
          <w:rFonts w:ascii="Times" w:eastAsia="Times New Roman" w:hAnsi="Times" w:cs="Times New Roman"/>
          <w:b/>
          <w:color w:val="000000" w:themeColor="text1"/>
          <w:shd w:val="clear" w:color="auto" w:fill="FFFFFF"/>
          <w:lang w:val="en-GB"/>
        </w:rPr>
        <w:t>Doctoral thesis</w:t>
      </w:r>
      <w:r w:rsidR="00B6305F" w:rsidRPr="0097174C">
        <w:rPr>
          <w:rFonts w:ascii="Times" w:eastAsia="Times New Roman" w:hAnsi="Times" w:cs="Times New Roman"/>
          <w:color w:val="000000" w:themeColor="text1"/>
          <w:shd w:val="clear" w:color="auto" w:fill="FFFFFF"/>
          <w:lang w:val="en-GB"/>
        </w:rPr>
        <w:t xml:space="preserve"> on "The </w:t>
      </w:r>
      <w:proofErr w:type="spellStart"/>
      <w:r w:rsidR="00B6305F" w:rsidRPr="0097174C">
        <w:rPr>
          <w:rFonts w:ascii="Times" w:eastAsia="Times New Roman" w:hAnsi="Times" w:cs="Times New Roman"/>
          <w:color w:val="000000" w:themeColor="text1"/>
          <w:shd w:val="clear" w:color="auto" w:fill="FFFFFF"/>
          <w:lang w:val="en-GB"/>
        </w:rPr>
        <w:t>pharmacoeconomic</w:t>
      </w:r>
      <w:proofErr w:type="spellEnd"/>
      <w:r w:rsidR="00B6305F" w:rsidRPr="0097174C">
        <w:rPr>
          <w:rFonts w:ascii="Times" w:eastAsia="Times New Roman" w:hAnsi="Times" w:cs="Times New Roman"/>
          <w:color w:val="000000" w:themeColor="text1"/>
          <w:shd w:val="clear" w:color="auto" w:fill="FFFFFF"/>
          <w:lang w:val="en-GB"/>
        </w:rPr>
        <w:t xml:space="preserve"> evaluation of the effectiveness of chemotherapy in cancer care system". </w:t>
      </w:r>
      <w:proofErr w:type="spellStart"/>
      <w:r w:rsidR="00B6159E" w:rsidRPr="0097174C">
        <w:rPr>
          <w:rFonts w:ascii="Times" w:hAnsi="Times" w:cs="Arial"/>
          <w:color w:val="000000" w:themeColor="text1"/>
          <w:lang w:val="en-GB"/>
        </w:rPr>
        <w:t>Andrey</w:t>
      </w:r>
      <w:proofErr w:type="spellEnd"/>
      <w:r w:rsidR="00B6159E" w:rsidRPr="0097174C">
        <w:rPr>
          <w:rFonts w:ascii="Times" w:hAnsi="Times" w:cs="Arial"/>
          <w:color w:val="000000" w:themeColor="text1"/>
          <w:lang w:val="en-GB"/>
        </w:rPr>
        <w:t xml:space="preserve"> </w:t>
      </w:r>
      <w:proofErr w:type="spellStart"/>
      <w:r w:rsidR="00B6159E" w:rsidRPr="0097174C">
        <w:rPr>
          <w:rFonts w:ascii="Times" w:hAnsi="Times" w:cs="Arial"/>
          <w:color w:val="000000" w:themeColor="text1"/>
          <w:lang w:val="en-GB"/>
        </w:rPr>
        <w:t>Pavlysh</w:t>
      </w:r>
      <w:proofErr w:type="spellEnd"/>
      <w:r w:rsidR="00B6159E" w:rsidRPr="0097174C">
        <w:rPr>
          <w:rFonts w:ascii="Times" w:hAnsi="Times" w:cs="Arial"/>
          <w:color w:val="000000" w:themeColor="text1"/>
          <w:lang w:val="en-GB"/>
        </w:rPr>
        <w:t xml:space="preserve">, MD, PhD, </w:t>
      </w:r>
      <w:r w:rsidR="00B6159E" w:rsidRPr="0097174C">
        <w:rPr>
          <w:rFonts w:ascii="Times" w:eastAsia="Times New Roman" w:hAnsi="Times" w:cs="Arial"/>
          <w:bCs/>
          <w:color w:val="000000" w:themeColor="text1"/>
          <w:shd w:val="clear" w:color="auto" w:fill="FFFFFF"/>
          <w:lang w:val="en-GB" w:eastAsia="ru-RU"/>
        </w:rPr>
        <w:t>Doctor of Science, Oncology Institute</w:t>
      </w:r>
      <w:r w:rsidR="00B6159E" w:rsidRPr="0097174C">
        <w:rPr>
          <w:rFonts w:ascii="Times" w:hAnsi="Times" w:cs="Times New Roman"/>
          <w:color w:val="000000" w:themeColor="text1"/>
          <w:lang w:val="en-GB"/>
        </w:rPr>
        <w:t xml:space="preserve">; </w:t>
      </w:r>
      <w:r w:rsidR="003C21A3" w:rsidRPr="0097174C">
        <w:rPr>
          <w:rFonts w:ascii="Times" w:hAnsi="Times" w:cs="Times New Roman"/>
          <w:color w:val="000000" w:themeColor="text1"/>
          <w:lang w:val="en-GB"/>
        </w:rPr>
        <w:t>05/04</w:t>
      </w:r>
      <w:r w:rsidR="00B6305F" w:rsidRPr="0097174C">
        <w:rPr>
          <w:rFonts w:ascii="Times" w:hAnsi="Times" w:cs="Times New Roman"/>
          <w:color w:val="000000" w:themeColor="text1"/>
          <w:lang w:val="en-GB"/>
        </w:rPr>
        <w:t>/2016</w:t>
      </w:r>
      <w:r w:rsidR="00C649D9" w:rsidRPr="0097174C">
        <w:rPr>
          <w:rFonts w:ascii="Times" w:hAnsi="Times" w:cs="Times New Roman"/>
          <w:color w:val="000000" w:themeColor="text1"/>
          <w:lang w:val="en-GB"/>
        </w:rPr>
        <w:t xml:space="preserve">, </w:t>
      </w:r>
      <w:r w:rsidR="00C649D9" w:rsidRPr="0097174C">
        <w:rPr>
          <w:rFonts w:ascii="Times" w:eastAsia="Times New Roman" w:hAnsi="Times" w:cs="Arial"/>
          <w:color w:val="000000" w:themeColor="text1"/>
          <w:lang w:val="en-GB"/>
        </w:rPr>
        <w:t>Saint-Petersburg, Russia.</w:t>
      </w:r>
      <w:r w:rsidR="00B6159E" w:rsidRPr="0097174C">
        <w:rPr>
          <w:rFonts w:ascii="Times" w:eastAsia="Times New Roman" w:hAnsi="Times" w:cs="Arial"/>
          <w:color w:val="000000" w:themeColor="text1"/>
          <w:lang w:val="en-GB"/>
        </w:rPr>
        <w:t xml:space="preserve"> </w:t>
      </w:r>
    </w:p>
    <w:p w14:paraId="3F8D038D" w14:textId="226D48D3" w:rsidR="00370AE9" w:rsidRPr="0097174C" w:rsidRDefault="00396799" w:rsidP="00B6159E">
      <w:pPr>
        <w:spacing w:line="360" w:lineRule="auto"/>
        <w:ind w:left="57" w:right="57"/>
        <w:jc w:val="both"/>
        <w:rPr>
          <w:rFonts w:ascii="Times" w:hAnsi="Times" w:cs="Arial"/>
          <w:b/>
          <w:color w:val="000000" w:themeColor="text1"/>
          <w:lang w:val="en-GB"/>
        </w:rPr>
      </w:pPr>
      <w:r w:rsidRPr="0097174C">
        <w:rPr>
          <w:rFonts w:ascii="Times" w:hAnsi="Times" w:cs="Arial"/>
          <w:b/>
          <w:color w:val="000000" w:themeColor="text1"/>
          <w:lang w:val="en-GB"/>
        </w:rPr>
        <w:t>V</w:t>
      </w:r>
      <w:r w:rsidR="003C21A3" w:rsidRPr="0097174C">
        <w:rPr>
          <w:rFonts w:ascii="Times" w:hAnsi="Times" w:cs="Arial"/>
          <w:b/>
          <w:color w:val="000000" w:themeColor="text1"/>
          <w:lang w:val="en-GB"/>
        </w:rPr>
        <w:t xml:space="preserve">. Journals where we are </w:t>
      </w:r>
      <w:r w:rsidR="00370AE9" w:rsidRPr="0097174C">
        <w:rPr>
          <w:rFonts w:ascii="Times" w:hAnsi="Times" w:cs="Arial"/>
          <w:b/>
          <w:color w:val="000000" w:themeColor="text1"/>
          <w:lang w:val="en-GB"/>
        </w:rPr>
        <w:t xml:space="preserve">editors and can provide ideology and methodology of </w:t>
      </w:r>
      <w:proofErr w:type="spellStart"/>
      <w:r w:rsidR="00370AE9" w:rsidRPr="0097174C">
        <w:rPr>
          <w:rFonts w:ascii="Times" w:hAnsi="Times" w:cs="Arial"/>
          <w:b/>
          <w:color w:val="000000" w:themeColor="text1"/>
          <w:lang w:val="en-GB"/>
        </w:rPr>
        <w:t>pharmacoeconomics</w:t>
      </w:r>
      <w:proofErr w:type="spellEnd"/>
      <w:r w:rsidR="00370AE9" w:rsidRPr="0097174C">
        <w:rPr>
          <w:rFonts w:ascii="Times" w:hAnsi="Times" w:cs="Arial"/>
          <w:b/>
          <w:color w:val="000000" w:themeColor="text1"/>
          <w:lang w:val="en-GB"/>
        </w:rPr>
        <w:t xml:space="preserve"> and health technology assessment</w:t>
      </w:r>
    </w:p>
    <w:p w14:paraId="2D55A156" w14:textId="77777777" w:rsidR="00370AE9" w:rsidRPr="0097174C" w:rsidRDefault="00370AE9" w:rsidP="00B6159E">
      <w:pPr>
        <w:pStyle w:val="a5"/>
        <w:framePr w:hSpace="0" w:wrap="auto" w:vAnchor="margin" w:xAlign="left" w:yAlign="inline"/>
        <w:ind w:left="57"/>
        <w:suppressOverlap w:val="0"/>
        <w:rPr>
          <w:rFonts w:ascii="Times" w:eastAsia="Times New Roman" w:hAnsi="Times" w:cs="Arial"/>
          <w:color w:val="000000" w:themeColor="text1"/>
          <w:shd w:val="clear" w:color="auto" w:fill="FFFFFF"/>
          <w:lang w:val="en-GB" w:eastAsia="ru-RU"/>
        </w:rPr>
      </w:pPr>
      <w:r w:rsidRPr="0097174C">
        <w:rPr>
          <w:rFonts w:ascii="Times" w:hAnsi="Times" w:cs="Arial"/>
          <w:color w:val="000000" w:themeColor="text1"/>
          <w:lang w:val="en-GB"/>
        </w:rPr>
        <w:t xml:space="preserve">Good Clinical Practice. </w:t>
      </w:r>
      <w:hyperlink r:id="rId12" w:history="1">
        <w:r w:rsidRPr="0097174C">
          <w:rPr>
            <w:rStyle w:val="a4"/>
            <w:rFonts w:ascii="Times" w:eastAsia="Times New Roman" w:hAnsi="Times" w:cs="Arial"/>
            <w:color w:val="000000" w:themeColor="text1"/>
            <w:shd w:val="clear" w:color="auto" w:fill="FFFFFF"/>
            <w:lang w:val="en-GB" w:eastAsia="ru-RU"/>
          </w:rPr>
          <w:t>www.clinvest.ru</w:t>
        </w:r>
      </w:hyperlink>
    </w:p>
    <w:p w14:paraId="219D2362" w14:textId="1C399C48" w:rsidR="00F909F3" w:rsidRPr="0097174C" w:rsidRDefault="00396799" w:rsidP="00B6159E">
      <w:pPr>
        <w:pStyle w:val="4"/>
        <w:shd w:val="clear" w:color="auto" w:fill="FFFFFF"/>
        <w:spacing w:before="0" w:line="360" w:lineRule="auto"/>
        <w:ind w:left="57" w:right="57"/>
        <w:jc w:val="both"/>
        <w:rPr>
          <w:rFonts w:ascii="Times" w:eastAsia="Times New Roman" w:hAnsi="Times" w:cs="Arial"/>
          <w:i w:val="0"/>
          <w:color w:val="000000" w:themeColor="text1"/>
          <w:lang w:val="en-GB"/>
        </w:rPr>
      </w:pPr>
      <w:r w:rsidRPr="0097174C">
        <w:rPr>
          <w:rStyle w:val="user-generated"/>
          <w:rFonts w:ascii="Times" w:eastAsia="Times New Roman" w:hAnsi="Times" w:cs="Arial"/>
          <w:i w:val="0"/>
          <w:color w:val="000000" w:themeColor="text1"/>
          <w:bdr w:val="none" w:sz="0" w:space="0" w:color="auto" w:frame="1"/>
          <w:lang w:val="en-GB"/>
        </w:rPr>
        <w:lastRenderedPageBreak/>
        <w:t>V</w:t>
      </w:r>
      <w:r w:rsidR="00B6305F" w:rsidRPr="0097174C">
        <w:rPr>
          <w:rStyle w:val="user-generated"/>
          <w:rFonts w:ascii="Times" w:eastAsia="Times New Roman" w:hAnsi="Times" w:cs="Arial"/>
          <w:i w:val="0"/>
          <w:color w:val="000000" w:themeColor="text1"/>
          <w:bdr w:val="none" w:sz="0" w:space="0" w:color="auto" w:frame="1"/>
          <w:lang w:val="en-GB"/>
        </w:rPr>
        <w:t xml:space="preserve">I. </w:t>
      </w:r>
      <w:r w:rsidR="003C21A3" w:rsidRPr="0097174C">
        <w:rPr>
          <w:rStyle w:val="user-generated"/>
          <w:rFonts w:ascii="Times" w:eastAsia="Times New Roman" w:hAnsi="Times" w:cs="Arial"/>
          <w:i w:val="0"/>
          <w:color w:val="000000" w:themeColor="text1"/>
          <w:bdr w:val="none" w:sz="0" w:space="0" w:color="auto" w:frame="1"/>
          <w:lang w:val="en-GB"/>
        </w:rPr>
        <w:t>Chapter</w:t>
      </w:r>
      <w:r w:rsidR="00F909F3" w:rsidRPr="0097174C">
        <w:rPr>
          <w:rStyle w:val="user-generated"/>
          <w:rFonts w:ascii="Times" w:eastAsia="Times New Roman" w:hAnsi="Times" w:cs="Arial"/>
          <w:i w:val="0"/>
          <w:color w:val="000000" w:themeColor="text1"/>
          <w:bdr w:val="none" w:sz="0" w:space="0" w:color="auto" w:frame="1"/>
          <w:lang w:val="en-GB"/>
        </w:rPr>
        <w:t xml:space="preserve"> accomplishments for 201</w:t>
      </w:r>
      <w:r w:rsidR="00B6305F" w:rsidRPr="0097174C">
        <w:rPr>
          <w:rStyle w:val="user-generated"/>
          <w:rFonts w:ascii="Times" w:eastAsia="Times New Roman" w:hAnsi="Times" w:cs="Arial"/>
          <w:i w:val="0"/>
          <w:color w:val="000000" w:themeColor="text1"/>
          <w:bdr w:val="none" w:sz="0" w:space="0" w:color="auto" w:frame="1"/>
          <w:lang w:val="en-GB"/>
        </w:rPr>
        <w:t>6</w:t>
      </w:r>
      <w:r w:rsidR="00F909F3" w:rsidRPr="0097174C">
        <w:rPr>
          <w:rStyle w:val="user-generated"/>
          <w:rFonts w:ascii="Times" w:eastAsia="Times New Roman" w:hAnsi="Times" w:cs="Arial"/>
          <w:i w:val="0"/>
          <w:color w:val="000000" w:themeColor="text1"/>
          <w:bdr w:val="none" w:sz="0" w:space="0" w:color="auto" w:frame="1"/>
          <w:lang w:val="en-GB"/>
        </w:rPr>
        <w:t xml:space="preserve"> with regard </w:t>
      </w:r>
      <w:r w:rsidR="003A2FC7" w:rsidRPr="0097174C">
        <w:rPr>
          <w:rStyle w:val="user-generated"/>
          <w:rFonts w:ascii="Times" w:eastAsia="Times New Roman" w:hAnsi="Times" w:cs="Arial"/>
          <w:i w:val="0"/>
          <w:color w:val="000000" w:themeColor="text1"/>
          <w:bdr w:val="none" w:sz="0" w:space="0" w:color="auto" w:frame="1"/>
          <w:lang w:val="en-US"/>
        </w:rPr>
        <w:t>to</w:t>
      </w:r>
      <w:r w:rsidR="003C21A3" w:rsidRPr="0097174C">
        <w:rPr>
          <w:rStyle w:val="user-generated"/>
          <w:rFonts w:ascii="Times" w:eastAsia="Times New Roman" w:hAnsi="Times" w:cs="Arial"/>
          <w:i w:val="0"/>
          <w:color w:val="000000" w:themeColor="text1"/>
          <w:bdr w:val="none" w:sz="0" w:space="0" w:color="auto" w:frame="1"/>
          <w:lang w:val="en-GB"/>
        </w:rPr>
        <w:t xml:space="preserve"> </w:t>
      </w:r>
      <w:r w:rsidR="00F909F3" w:rsidRPr="0097174C">
        <w:rPr>
          <w:rStyle w:val="user-generated"/>
          <w:rFonts w:ascii="Times" w:eastAsia="Times New Roman" w:hAnsi="Times" w:cs="Arial"/>
          <w:i w:val="0"/>
          <w:color w:val="000000" w:themeColor="text1"/>
          <w:bdr w:val="none" w:sz="0" w:space="0" w:color="auto" w:frame="1"/>
          <w:lang w:val="en-GB"/>
        </w:rPr>
        <w:t>Policy-related activities</w:t>
      </w:r>
    </w:p>
    <w:p w14:paraId="6A949ECE" w14:textId="629D46D6" w:rsidR="00F909F3" w:rsidRPr="0097174C" w:rsidRDefault="00F909F3" w:rsidP="00B6159E">
      <w:pPr>
        <w:pStyle w:val="a5"/>
        <w:framePr w:wrap="around"/>
        <w:ind w:left="57"/>
        <w:rPr>
          <w:rFonts w:ascii="Times" w:hAnsi="Times" w:cs="Arial"/>
          <w:color w:val="000000" w:themeColor="text1"/>
          <w:lang w:val="en-GB"/>
        </w:rPr>
      </w:pPr>
    </w:p>
    <w:p w14:paraId="74245537" w14:textId="4F3E9C37" w:rsidR="00F909F3" w:rsidRPr="0097174C" w:rsidRDefault="00F909F3" w:rsidP="00B6159E">
      <w:pPr>
        <w:pStyle w:val="a5"/>
        <w:framePr w:wrap="around"/>
        <w:ind w:left="57"/>
        <w:rPr>
          <w:rFonts w:ascii="Times" w:hAnsi="Times" w:cs="Arial"/>
          <w:color w:val="000000" w:themeColor="text1"/>
          <w:lang w:val="en-GB"/>
        </w:rPr>
      </w:pPr>
      <w:r w:rsidRPr="0097174C">
        <w:rPr>
          <w:rFonts w:ascii="Times" w:hAnsi="Times" w:cs="Arial"/>
          <w:color w:val="000000" w:themeColor="text1"/>
          <w:lang w:val="en-GB"/>
        </w:rPr>
        <w:t xml:space="preserve">1. </w:t>
      </w:r>
      <w:r w:rsidR="00155D87" w:rsidRPr="0097174C">
        <w:rPr>
          <w:rFonts w:ascii="Times" w:hAnsi="Times" w:cs="Arial"/>
          <w:color w:val="000000" w:themeColor="text1"/>
          <w:lang w:val="en-GB"/>
        </w:rPr>
        <w:t>Modelling</w:t>
      </w:r>
      <w:r w:rsidRPr="0097174C">
        <w:rPr>
          <w:rFonts w:ascii="Times" w:hAnsi="Times" w:cs="Arial"/>
          <w:color w:val="000000" w:themeColor="text1"/>
          <w:lang w:val="en-GB"/>
        </w:rPr>
        <w:t xml:space="preserve"> the inclusion of drugs in the Russian government reimbursement lists. This research </w:t>
      </w:r>
      <w:r w:rsidR="003A2FC7" w:rsidRPr="0097174C">
        <w:rPr>
          <w:rFonts w:ascii="Times" w:hAnsi="Times" w:cs="Arial"/>
          <w:color w:val="000000" w:themeColor="text1"/>
          <w:lang w:val="en-GB"/>
        </w:rPr>
        <w:t xml:space="preserve">has been </w:t>
      </w:r>
      <w:r w:rsidRPr="0097174C">
        <w:rPr>
          <w:rFonts w:ascii="Times" w:hAnsi="Times" w:cs="Arial"/>
          <w:color w:val="000000" w:themeColor="text1"/>
          <w:lang w:val="en-GB"/>
        </w:rPr>
        <w:t>presented to the Federal Ministry of Health.</w:t>
      </w:r>
    </w:p>
    <w:p w14:paraId="6BEBE190" w14:textId="77777777" w:rsidR="00C649D9" w:rsidRPr="0097174C" w:rsidRDefault="00F909F3" w:rsidP="00B6159E">
      <w:pPr>
        <w:pStyle w:val="a5"/>
        <w:framePr w:wrap="around"/>
        <w:ind w:left="57"/>
        <w:rPr>
          <w:rFonts w:ascii="Times" w:eastAsia="Times New Roman" w:hAnsi="Times" w:cs="Arial"/>
          <w:color w:val="000000" w:themeColor="text1"/>
          <w:lang w:val="en-GB"/>
        </w:rPr>
      </w:pPr>
      <w:r w:rsidRPr="0097174C">
        <w:rPr>
          <w:rFonts w:ascii="Times" w:hAnsi="Times" w:cs="Arial"/>
          <w:color w:val="000000" w:themeColor="text1"/>
          <w:lang w:val="en-GB"/>
        </w:rPr>
        <w:t xml:space="preserve">2. </w:t>
      </w:r>
      <w:r w:rsidR="003C21A3" w:rsidRPr="0097174C">
        <w:rPr>
          <w:rFonts w:ascii="Times" w:hAnsi="Times" w:cs="Arial"/>
          <w:color w:val="000000" w:themeColor="text1"/>
          <w:lang w:val="en-GB"/>
        </w:rPr>
        <w:t>C</w:t>
      </w:r>
      <w:r w:rsidRPr="0097174C">
        <w:rPr>
          <w:rFonts w:ascii="Times" w:hAnsi="Times" w:cs="Arial"/>
          <w:color w:val="000000" w:themeColor="text1"/>
          <w:lang w:val="en-GB"/>
        </w:rPr>
        <w:t xml:space="preserve">onducting </w:t>
      </w:r>
      <w:r w:rsidR="003C21A3" w:rsidRPr="0097174C">
        <w:rPr>
          <w:rFonts w:ascii="Times" w:hAnsi="Times" w:cs="Arial"/>
          <w:color w:val="000000" w:themeColor="text1"/>
          <w:lang w:val="en-GB"/>
        </w:rPr>
        <w:t xml:space="preserve">the </w:t>
      </w:r>
      <w:proofErr w:type="spellStart"/>
      <w:r w:rsidRPr="0097174C">
        <w:rPr>
          <w:rFonts w:ascii="Times" w:hAnsi="Times" w:cs="Arial"/>
          <w:color w:val="000000" w:themeColor="text1"/>
          <w:lang w:val="en-GB"/>
        </w:rPr>
        <w:t>pharmacoepidemiology</w:t>
      </w:r>
      <w:proofErr w:type="spellEnd"/>
      <w:r w:rsidRPr="0097174C">
        <w:rPr>
          <w:rFonts w:ascii="Times" w:hAnsi="Times" w:cs="Arial"/>
          <w:color w:val="000000" w:themeColor="text1"/>
          <w:lang w:val="en-GB"/>
        </w:rPr>
        <w:t xml:space="preserve"> research for </w:t>
      </w:r>
      <w:r w:rsidR="003A2FC7" w:rsidRPr="0097174C">
        <w:rPr>
          <w:rFonts w:ascii="Times" w:hAnsi="Times" w:cs="Arial"/>
          <w:color w:val="000000" w:themeColor="text1"/>
          <w:lang w:val="en-GB"/>
        </w:rPr>
        <w:t xml:space="preserve">the </w:t>
      </w:r>
      <w:r w:rsidRPr="0097174C">
        <w:rPr>
          <w:rFonts w:ascii="Times" w:hAnsi="Times" w:cs="Arial"/>
          <w:color w:val="000000" w:themeColor="text1"/>
          <w:lang w:val="en-GB"/>
        </w:rPr>
        <w:t xml:space="preserve">State </w:t>
      </w:r>
      <w:r w:rsidR="003A2FC7" w:rsidRPr="0097174C">
        <w:rPr>
          <w:rFonts w:ascii="Times" w:hAnsi="Times" w:cs="Arial"/>
          <w:color w:val="000000" w:themeColor="text1"/>
          <w:lang w:val="en-GB"/>
        </w:rPr>
        <w:t>I</w:t>
      </w:r>
      <w:r w:rsidRPr="0097174C">
        <w:rPr>
          <w:rFonts w:ascii="Times" w:hAnsi="Times" w:cs="Arial"/>
          <w:color w:val="000000" w:themeColor="text1"/>
          <w:lang w:val="en-GB"/>
        </w:rPr>
        <w:t xml:space="preserve">nsurance Fund </w:t>
      </w:r>
      <w:r w:rsidR="003C21A3" w:rsidRPr="0097174C">
        <w:rPr>
          <w:rFonts w:ascii="Times" w:hAnsi="Times" w:cs="Arial"/>
          <w:color w:val="000000" w:themeColor="text1"/>
          <w:lang w:val="en-GB"/>
        </w:rPr>
        <w:t>on</w:t>
      </w:r>
      <w:r w:rsidRPr="0097174C">
        <w:rPr>
          <w:rFonts w:ascii="Times" w:hAnsi="Times" w:cs="Arial"/>
          <w:color w:val="000000" w:themeColor="text1"/>
          <w:lang w:val="en-GB"/>
        </w:rPr>
        <w:t xml:space="preserve"> using antibiotics in state hospitals in </w:t>
      </w:r>
      <w:r w:rsidR="00C649D9" w:rsidRPr="0097174C">
        <w:rPr>
          <w:rFonts w:ascii="Times" w:eastAsia="Times New Roman" w:hAnsi="Times" w:cs="Arial"/>
          <w:color w:val="000000" w:themeColor="text1"/>
          <w:lang w:val="en-GB"/>
        </w:rPr>
        <w:t>Saint-Petersburg, Russia.</w:t>
      </w:r>
    </w:p>
    <w:p w14:paraId="1A018A82" w14:textId="3D999E97" w:rsidR="003010C3" w:rsidRPr="0097174C" w:rsidRDefault="00B6305F" w:rsidP="00B6159E">
      <w:pPr>
        <w:pStyle w:val="a5"/>
        <w:framePr w:wrap="around"/>
        <w:ind w:left="57"/>
        <w:rPr>
          <w:rFonts w:ascii="Times" w:hAnsi="Times" w:cs="Arial"/>
          <w:b/>
          <w:color w:val="000000" w:themeColor="text1"/>
          <w:lang w:val="en-GB"/>
        </w:rPr>
      </w:pPr>
      <w:r w:rsidRPr="0097174C">
        <w:rPr>
          <w:rFonts w:ascii="Times" w:hAnsi="Times" w:cs="Arial"/>
          <w:b/>
          <w:color w:val="000000" w:themeColor="text1"/>
          <w:lang w:val="en-GB"/>
        </w:rPr>
        <w:t>VII</w:t>
      </w:r>
      <w:r w:rsidR="003C21A3" w:rsidRPr="0097174C">
        <w:rPr>
          <w:rFonts w:ascii="Times" w:hAnsi="Times" w:cs="Arial"/>
          <w:b/>
          <w:color w:val="000000" w:themeColor="text1"/>
          <w:lang w:val="en-GB"/>
        </w:rPr>
        <w:t>. Our</w:t>
      </w:r>
      <w:r w:rsidR="003010C3" w:rsidRPr="0097174C">
        <w:rPr>
          <w:rFonts w:ascii="Times" w:hAnsi="Times" w:cs="Arial"/>
          <w:b/>
          <w:color w:val="000000" w:themeColor="text1"/>
          <w:lang w:val="en-GB"/>
        </w:rPr>
        <w:t xml:space="preserve"> websites</w:t>
      </w:r>
    </w:p>
    <w:p w14:paraId="728FD573" w14:textId="038D18AD" w:rsidR="003010C3" w:rsidRPr="0097174C" w:rsidRDefault="00B6159E" w:rsidP="00B6159E">
      <w:pPr>
        <w:pStyle w:val="a5"/>
        <w:framePr w:wrap="around"/>
        <w:numPr>
          <w:ilvl w:val="0"/>
          <w:numId w:val="1"/>
        </w:numPr>
        <w:ind w:left="57"/>
        <w:rPr>
          <w:rFonts w:ascii="Times" w:hAnsi="Times" w:cs="Arial"/>
          <w:color w:val="000000" w:themeColor="text1"/>
          <w:lang w:val="en-GB"/>
        </w:rPr>
      </w:pPr>
      <w:hyperlink r:id="rId13" w:history="1">
        <w:r w:rsidR="003010C3" w:rsidRPr="0097174C">
          <w:rPr>
            <w:rStyle w:val="a4"/>
            <w:rFonts w:ascii="Times" w:hAnsi="Times" w:cs="Arial"/>
            <w:color w:val="000000" w:themeColor="text1"/>
            <w:u w:val="none"/>
            <w:lang w:val="en-GB"/>
          </w:rPr>
          <w:t>http://www.labclinpharm.ru</w:t>
        </w:r>
      </w:hyperlink>
    </w:p>
    <w:p w14:paraId="1CCC834C" w14:textId="385C7944" w:rsidR="003010C3" w:rsidRPr="0097174C" w:rsidRDefault="00B6159E" w:rsidP="00B6159E">
      <w:pPr>
        <w:pStyle w:val="a5"/>
        <w:framePr w:wrap="around"/>
        <w:numPr>
          <w:ilvl w:val="0"/>
          <w:numId w:val="1"/>
        </w:numPr>
        <w:ind w:left="57"/>
        <w:rPr>
          <w:rFonts w:ascii="Times" w:hAnsi="Times" w:cs="Arial"/>
          <w:color w:val="000000" w:themeColor="text1"/>
          <w:lang w:val="en-GB"/>
        </w:rPr>
      </w:pPr>
      <w:hyperlink r:id="rId14" w:history="1">
        <w:r w:rsidR="00C649D9" w:rsidRPr="0097174C">
          <w:rPr>
            <w:rStyle w:val="a4"/>
            <w:rFonts w:ascii="Times" w:hAnsi="Times" w:cs="Arial"/>
            <w:color w:val="000000" w:themeColor="text1"/>
            <w:lang w:val="en-GB"/>
          </w:rPr>
          <w:t>http://www.healtheconomics.ru</w:t>
        </w:r>
      </w:hyperlink>
    </w:p>
    <w:p w14:paraId="049D1542" w14:textId="6D9C55E4" w:rsidR="00C649D9" w:rsidRPr="0097174C" w:rsidRDefault="00C649D9" w:rsidP="00B6159E">
      <w:pPr>
        <w:pStyle w:val="a5"/>
        <w:framePr w:wrap="around"/>
        <w:ind w:left="57"/>
        <w:rPr>
          <w:rFonts w:ascii="Times" w:eastAsia="Times New Roman" w:hAnsi="Times" w:cs="Arial"/>
          <w:b/>
          <w:color w:val="000000" w:themeColor="text1"/>
          <w:lang w:val="en-GB"/>
        </w:rPr>
      </w:pPr>
      <w:r w:rsidRPr="0097174C">
        <w:rPr>
          <w:rFonts w:ascii="Times" w:eastAsia="Times New Roman" w:hAnsi="Times" w:cs="Arial"/>
          <w:b/>
          <w:color w:val="000000" w:themeColor="text1"/>
          <w:lang w:val="en-GB"/>
        </w:rPr>
        <w:t>VIII. Our plans</w:t>
      </w:r>
    </w:p>
    <w:p w14:paraId="19452AE5" w14:textId="77777777" w:rsidR="00C649D9" w:rsidRPr="0097174C" w:rsidRDefault="00C649D9" w:rsidP="00B6159E">
      <w:pPr>
        <w:pStyle w:val="a5"/>
        <w:framePr w:wrap="around"/>
        <w:ind w:left="57"/>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In the spring of 2017 three events are planed:</w:t>
      </w:r>
    </w:p>
    <w:p w14:paraId="0D8B4339" w14:textId="77777777" w:rsidR="00C649D9" w:rsidRPr="0097174C" w:rsidRDefault="00C649D9" w:rsidP="00B6159E">
      <w:pPr>
        <w:spacing w:line="360" w:lineRule="auto"/>
        <w:ind w:left="57" w:right="57"/>
        <w:jc w:val="both"/>
        <w:rPr>
          <w:rFonts w:ascii="Times" w:eastAsia="Times New Roman" w:hAnsi="Times" w:cs="Arial"/>
          <w:color w:val="000000" w:themeColor="text1"/>
          <w:lang w:val="en-GB"/>
        </w:rPr>
      </w:pPr>
    </w:p>
    <w:p w14:paraId="329EA5BE" w14:textId="3318394D" w:rsidR="00C649D9" w:rsidRPr="0097174C" w:rsidRDefault="00C649D9" w:rsidP="00B6159E">
      <w:pPr>
        <w:pStyle w:val="a5"/>
        <w:framePr w:wrap="around"/>
        <w:ind w:left="57"/>
        <w:rPr>
          <w:rFonts w:ascii="Times" w:eastAsia="Times New Roman" w:hAnsi="Times" w:cs="Times New Roman"/>
          <w:color w:val="000000" w:themeColor="text1"/>
          <w:lang w:val="en-GB"/>
        </w:rPr>
      </w:pPr>
      <w:r w:rsidRPr="0097174C">
        <w:rPr>
          <w:rFonts w:ascii="Times" w:eastAsia="Times New Roman" w:hAnsi="Times" w:cs="Arial"/>
          <w:color w:val="000000" w:themeColor="text1"/>
          <w:lang w:val="en-GB"/>
        </w:rPr>
        <w:t>1.HTA symposium is planed within the framework of the “XXI ANNUAL SCIENTIFIC SESSION OF THE INSTITUTE OF PHARMACOLOGY” conference. The symposium is called  "Actual Problems of Health Technology Assessment". The symposium will consist of 6 oral presentations. The organizer is Saint Petersburg Medical University. The conference is to be on January 27, 2017. Saint-Petersburg, Russia.</w:t>
      </w:r>
    </w:p>
    <w:p w14:paraId="4E1029ED" w14:textId="77777777" w:rsidR="00C649D9" w:rsidRPr="0097174C" w:rsidRDefault="00C649D9" w:rsidP="00B6159E">
      <w:pPr>
        <w:pStyle w:val="a5"/>
        <w:framePr w:wrap="around"/>
        <w:ind w:left="57"/>
        <w:rPr>
          <w:rFonts w:ascii="Times" w:eastAsia="Times New Roman" w:hAnsi="Times" w:cs="Times New Roman"/>
          <w:color w:val="000000" w:themeColor="text1"/>
          <w:lang w:val="en-GB"/>
        </w:rPr>
      </w:pPr>
    </w:p>
    <w:p w14:paraId="1455CB9E" w14:textId="7E9A14E2" w:rsidR="00C649D9" w:rsidRPr="0097174C" w:rsidRDefault="00C649D9" w:rsidP="00B6159E">
      <w:pPr>
        <w:pStyle w:val="a5"/>
        <w:framePr w:wrap="around"/>
        <w:numPr>
          <w:ilvl w:val="0"/>
          <w:numId w:val="1"/>
        </w:numPr>
        <w:ind w:left="57"/>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2.HTA symposium is planed within the framework of the “Rational pharmacotherapy in Physician Practices” conference. The symposium is called "Choosing Generic on the Basis of the Principles of the НTA". The symposium will consist of 3 oral presentations. The organizer is Health Committee of Saint Petersburg. The conference is to be on February 18, 2017. Saint-Petersburg, Russia.</w:t>
      </w:r>
    </w:p>
    <w:p w14:paraId="3A711A55" w14:textId="77777777" w:rsidR="00C649D9" w:rsidRPr="0097174C" w:rsidRDefault="00C649D9" w:rsidP="00B6159E">
      <w:pPr>
        <w:pStyle w:val="a5"/>
        <w:framePr w:wrap="around"/>
        <w:numPr>
          <w:ilvl w:val="0"/>
          <w:numId w:val="1"/>
        </w:numPr>
        <w:ind w:left="57"/>
        <w:rPr>
          <w:rFonts w:ascii="Times" w:eastAsia="Times New Roman" w:hAnsi="Times" w:cs="Arial"/>
          <w:color w:val="000000" w:themeColor="text1"/>
          <w:lang w:val="en-GB"/>
        </w:rPr>
      </w:pPr>
    </w:p>
    <w:p w14:paraId="200BEF9F" w14:textId="5D253CA4" w:rsidR="00C649D9" w:rsidRPr="0097174C" w:rsidRDefault="00C649D9" w:rsidP="00B6159E">
      <w:pPr>
        <w:pStyle w:val="a5"/>
        <w:framePr w:wrap="around"/>
        <w:numPr>
          <w:ilvl w:val="0"/>
          <w:numId w:val="1"/>
        </w:numPr>
        <w:ind w:left="57"/>
        <w:rPr>
          <w:rFonts w:ascii="Times" w:eastAsia="Times New Roman" w:hAnsi="Times" w:cs="Arial"/>
          <w:color w:val="000000" w:themeColor="text1"/>
          <w:lang w:val="en-GB"/>
        </w:rPr>
      </w:pPr>
      <w:r w:rsidRPr="0097174C">
        <w:rPr>
          <w:rFonts w:ascii="Times" w:eastAsia="Times New Roman" w:hAnsi="Times" w:cs="Arial"/>
          <w:color w:val="000000" w:themeColor="text1"/>
          <w:lang w:val="en-GB"/>
        </w:rPr>
        <w:t>3.HTA symposium is planed within the framework of the "Safety of Drugs" conference. The symposium is called "Current Drug Safety Issues in Health Technology Assessment". The symposium will consist of 3 oral presentations. The organizer is Health Committee of Saint Petersburg. The conference is to be on 24 - 25 March, 2017. Saint-Petersburg, Russia.</w:t>
      </w:r>
    </w:p>
    <w:p w14:paraId="04F457D8" w14:textId="77777777" w:rsidR="00C649D9" w:rsidRPr="0097174C" w:rsidRDefault="00C649D9" w:rsidP="00B6159E">
      <w:pPr>
        <w:pStyle w:val="a5"/>
        <w:framePr w:wrap="around"/>
        <w:numPr>
          <w:ilvl w:val="0"/>
          <w:numId w:val="1"/>
        </w:numPr>
        <w:ind w:left="57"/>
        <w:rPr>
          <w:rFonts w:ascii="Times" w:eastAsia="Times New Roman" w:hAnsi="Times" w:cs="Arial"/>
          <w:color w:val="000000" w:themeColor="text1"/>
          <w:lang w:val="en-GB"/>
        </w:rPr>
      </w:pPr>
    </w:p>
    <w:p w14:paraId="2CDAABF9" w14:textId="77777777" w:rsidR="00C649D9" w:rsidRPr="0097174C" w:rsidRDefault="00C649D9" w:rsidP="00B6159E">
      <w:pPr>
        <w:pStyle w:val="a5"/>
        <w:framePr w:wrap="around"/>
        <w:numPr>
          <w:ilvl w:val="0"/>
          <w:numId w:val="1"/>
        </w:numPr>
        <w:ind w:left="57"/>
        <w:rPr>
          <w:rFonts w:ascii="Times" w:hAnsi="Times"/>
          <w:color w:val="000000" w:themeColor="text1"/>
          <w:lang w:val="en-GB"/>
        </w:rPr>
      </w:pPr>
    </w:p>
    <w:p w14:paraId="7F8E87ED" w14:textId="77777777" w:rsidR="003010C3" w:rsidRPr="0097174C" w:rsidRDefault="003010C3" w:rsidP="00B6159E">
      <w:pPr>
        <w:pStyle w:val="a5"/>
        <w:framePr w:wrap="around"/>
        <w:ind w:left="57"/>
        <w:rPr>
          <w:rFonts w:ascii="Times" w:hAnsi="Times" w:cs="Arial"/>
          <w:color w:val="000000" w:themeColor="text1"/>
        </w:rPr>
      </w:pPr>
    </w:p>
    <w:bookmarkEnd w:id="0"/>
    <w:sectPr w:rsidR="003010C3" w:rsidRPr="0097174C" w:rsidSect="001E307C">
      <w:footerReference w:type="even" r:id="rId15"/>
      <w:footerReference w:type="default" r:id="rId16"/>
      <w:pgSz w:w="11900" w:h="16840"/>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4DD03" w15:done="0"/>
  <w15:commentEx w15:paraId="36D379B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BBF1C" w14:textId="77777777" w:rsidR="00082821" w:rsidRDefault="00082821" w:rsidP="00BC36CD">
      <w:pPr>
        <w:spacing w:after="0" w:line="240" w:lineRule="auto"/>
      </w:pPr>
      <w:r>
        <w:separator/>
      </w:r>
    </w:p>
  </w:endnote>
  <w:endnote w:type="continuationSeparator" w:id="0">
    <w:p w14:paraId="1FA0FD45" w14:textId="77777777" w:rsidR="00082821" w:rsidRDefault="00082821" w:rsidP="00BC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82A3" w14:textId="77777777" w:rsidR="00082821" w:rsidRDefault="00082821" w:rsidP="00BC36CD">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2E09F20C" w14:textId="77777777" w:rsidR="00082821" w:rsidRDefault="00082821" w:rsidP="00BC36CD">
    <w:pPr>
      <w:pStyle w:val="af2"/>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2FE6" w14:textId="77777777" w:rsidR="00082821" w:rsidRDefault="00082821" w:rsidP="00BC36CD">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7174C">
      <w:rPr>
        <w:rStyle w:val="af4"/>
        <w:noProof/>
      </w:rPr>
      <w:t>11</w:t>
    </w:r>
    <w:r>
      <w:rPr>
        <w:rStyle w:val="af4"/>
      </w:rPr>
      <w:fldChar w:fldCharType="end"/>
    </w:r>
  </w:p>
  <w:p w14:paraId="0D8E8DB6" w14:textId="77777777" w:rsidR="00082821" w:rsidRDefault="00082821" w:rsidP="00BC36CD">
    <w:pPr>
      <w:pStyle w:val="af2"/>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38EF2" w14:textId="77777777" w:rsidR="00082821" w:rsidRDefault="00082821" w:rsidP="00BC36CD">
      <w:pPr>
        <w:spacing w:after="0" w:line="240" w:lineRule="auto"/>
      </w:pPr>
      <w:r>
        <w:separator/>
      </w:r>
    </w:p>
  </w:footnote>
  <w:footnote w:type="continuationSeparator" w:id="0">
    <w:p w14:paraId="2A9E7502" w14:textId="77777777" w:rsidR="00082821" w:rsidRDefault="00082821" w:rsidP="00BC36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5F2E"/>
    <w:multiLevelType w:val="hybridMultilevel"/>
    <w:tmpl w:val="2E1C613C"/>
    <w:lvl w:ilvl="0" w:tplc="7CB4670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nsid w:val="16B73202"/>
    <w:multiLevelType w:val="hybridMultilevel"/>
    <w:tmpl w:val="81784CF0"/>
    <w:lvl w:ilvl="0" w:tplc="8FECB80E">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20657478"/>
    <w:multiLevelType w:val="hybridMultilevel"/>
    <w:tmpl w:val="06C29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BD57BD"/>
    <w:multiLevelType w:val="hybridMultilevel"/>
    <w:tmpl w:val="791CA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AB5F89"/>
    <w:multiLevelType w:val="hybridMultilevel"/>
    <w:tmpl w:val="3CE68C8C"/>
    <w:lvl w:ilvl="0" w:tplc="CD140A72">
      <w:start w:val="1"/>
      <w:numFmt w:val="decimal"/>
      <w:lvlText w:val="%1."/>
      <w:lvlJc w:val="left"/>
      <w:pPr>
        <w:ind w:left="417" w:hanging="360"/>
      </w:pPr>
      <w:rPr>
        <w:rFonts w:ascii="Arial" w:hAnsi="Arial" w:cs="Aria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5">
    <w:nsid w:val="3EA04A0B"/>
    <w:multiLevelType w:val="hybridMultilevel"/>
    <w:tmpl w:val="83780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E1C74"/>
    <w:multiLevelType w:val="hybridMultilevel"/>
    <w:tmpl w:val="5E928286"/>
    <w:lvl w:ilvl="0" w:tplc="534E4BB8">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nsid w:val="4EC406B9"/>
    <w:multiLevelType w:val="hybridMultilevel"/>
    <w:tmpl w:val="34D0968E"/>
    <w:lvl w:ilvl="0" w:tplc="052CE9CE">
      <w:start w:val="1"/>
      <w:numFmt w:val="decimal"/>
      <w:lvlText w:val="%1."/>
      <w:lvlJc w:val="left"/>
      <w:pPr>
        <w:ind w:left="417" w:hanging="360"/>
      </w:pPr>
      <w:rPr>
        <w:rFonts w:eastAsiaTheme="minorHAnsi"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8">
    <w:nsid w:val="503370AF"/>
    <w:multiLevelType w:val="hybridMultilevel"/>
    <w:tmpl w:val="0E44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300CA8"/>
    <w:multiLevelType w:val="hybridMultilevel"/>
    <w:tmpl w:val="D7CADAD4"/>
    <w:lvl w:ilvl="0" w:tplc="C06A5958">
      <w:start w:val="1"/>
      <w:numFmt w:val="decimal"/>
      <w:lvlText w:val="%1."/>
      <w:lvlJc w:val="left"/>
      <w:pPr>
        <w:ind w:left="537" w:hanging="48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nsid w:val="5E3601DA"/>
    <w:multiLevelType w:val="hybridMultilevel"/>
    <w:tmpl w:val="3CE68C8C"/>
    <w:lvl w:ilvl="0" w:tplc="CD140A72">
      <w:start w:val="1"/>
      <w:numFmt w:val="decimal"/>
      <w:lvlText w:val="%1."/>
      <w:lvlJc w:val="left"/>
      <w:pPr>
        <w:ind w:left="417" w:hanging="360"/>
      </w:pPr>
      <w:rPr>
        <w:rFonts w:ascii="Arial" w:hAnsi="Arial" w:cs="Aria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nsid w:val="61042230"/>
    <w:multiLevelType w:val="hybridMultilevel"/>
    <w:tmpl w:val="075471CC"/>
    <w:lvl w:ilvl="0" w:tplc="7B68A218">
      <w:start w:val="1"/>
      <w:numFmt w:val="upp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nsid w:val="679F01B1"/>
    <w:multiLevelType w:val="hybridMultilevel"/>
    <w:tmpl w:val="7E68E4CC"/>
    <w:lvl w:ilvl="0" w:tplc="F4EE018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4"/>
  </w:num>
  <w:num w:numId="5">
    <w:abstractNumId w:val="2"/>
  </w:num>
  <w:num w:numId="6">
    <w:abstractNumId w:val="9"/>
  </w:num>
  <w:num w:numId="7">
    <w:abstractNumId w:val="3"/>
  </w:num>
  <w:num w:numId="8">
    <w:abstractNumId w:val="12"/>
  </w:num>
  <w:num w:numId="9">
    <w:abstractNumId w:val="7"/>
  </w:num>
  <w:num w:numId="10">
    <w:abstractNumId w:val="1"/>
  </w:num>
  <w:num w:numId="11">
    <w:abstractNumId w:val="11"/>
  </w:num>
  <w:num w:numId="12">
    <w:abstractNumId w:val="5"/>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lia">
    <w15:presenceInfo w15:providerId="None" w15:userId="Y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33"/>
    <w:rsid w:val="00006375"/>
    <w:rsid w:val="00007D46"/>
    <w:rsid w:val="00012A5A"/>
    <w:rsid w:val="00033246"/>
    <w:rsid w:val="00037AC9"/>
    <w:rsid w:val="00053F76"/>
    <w:rsid w:val="00082821"/>
    <w:rsid w:val="000B36BD"/>
    <w:rsid w:val="000F2D6F"/>
    <w:rsid w:val="00102D33"/>
    <w:rsid w:val="00105ECB"/>
    <w:rsid w:val="00120B0E"/>
    <w:rsid w:val="00124E88"/>
    <w:rsid w:val="00132F54"/>
    <w:rsid w:val="00145268"/>
    <w:rsid w:val="0015130E"/>
    <w:rsid w:val="00155D87"/>
    <w:rsid w:val="00163B44"/>
    <w:rsid w:val="00174670"/>
    <w:rsid w:val="00174DD1"/>
    <w:rsid w:val="00182AEF"/>
    <w:rsid w:val="00182E61"/>
    <w:rsid w:val="00183AB8"/>
    <w:rsid w:val="001E307C"/>
    <w:rsid w:val="00221315"/>
    <w:rsid w:val="00260C57"/>
    <w:rsid w:val="00271AEE"/>
    <w:rsid w:val="00283DCE"/>
    <w:rsid w:val="00284260"/>
    <w:rsid w:val="002B20A4"/>
    <w:rsid w:val="002D13B7"/>
    <w:rsid w:val="003010C3"/>
    <w:rsid w:val="00312EEE"/>
    <w:rsid w:val="00314581"/>
    <w:rsid w:val="00333476"/>
    <w:rsid w:val="003604F5"/>
    <w:rsid w:val="00362C2B"/>
    <w:rsid w:val="00370AE9"/>
    <w:rsid w:val="003732B1"/>
    <w:rsid w:val="00396799"/>
    <w:rsid w:val="003A2FC7"/>
    <w:rsid w:val="003B090A"/>
    <w:rsid w:val="003B1E40"/>
    <w:rsid w:val="003B4D76"/>
    <w:rsid w:val="003B6CE4"/>
    <w:rsid w:val="003C21A3"/>
    <w:rsid w:val="003C6E7A"/>
    <w:rsid w:val="0040365C"/>
    <w:rsid w:val="004058E0"/>
    <w:rsid w:val="00420C18"/>
    <w:rsid w:val="0044020B"/>
    <w:rsid w:val="00446D5F"/>
    <w:rsid w:val="004538D7"/>
    <w:rsid w:val="00485A12"/>
    <w:rsid w:val="0049751A"/>
    <w:rsid w:val="004A48F1"/>
    <w:rsid w:val="004B1C72"/>
    <w:rsid w:val="004E0161"/>
    <w:rsid w:val="004F72C6"/>
    <w:rsid w:val="00505CB4"/>
    <w:rsid w:val="0051021D"/>
    <w:rsid w:val="0051419E"/>
    <w:rsid w:val="00541355"/>
    <w:rsid w:val="00596812"/>
    <w:rsid w:val="005B0D90"/>
    <w:rsid w:val="005C2DDA"/>
    <w:rsid w:val="005E5308"/>
    <w:rsid w:val="00606B84"/>
    <w:rsid w:val="00610F44"/>
    <w:rsid w:val="00611692"/>
    <w:rsid w:val="00611E5C"/>
    <w:rsid w:val="00624D25"/>
    <w:rsid w:val="00643150"/>
    <w:rsid w:val="00645E44"/>
    <w:rsid w:val="006535CD"/>
    <w:rsid w:val="00683E17"/>
    <w:rsid w:val="00693B06"/>
    <w:rsid w:val="006979E2"/>
    <w:rsid w:val="006C4E51"/>
    <w:rsid w:val="006D7FAD"/>
    <w:rsid w:val="006E6E7C"/>
    <w:rsid w:val="006F206F"/>
    <w:rsid w:val="00733512"/>
    <w:rsid w:val="007377CC"/>
    <w:rsid w:val="0078310D"/>
    <w:rsid w:val="00795927"/>
    <w:rsid w:val="007A164F"/>
    <w:rsid w:val="007B53FA"/>
    <w:rsid w:val="007C1998"/>
    <w:rsid w:val="007D03F3"/>
    <w:rsid w:val="007D2C77"/>
    <w:rsid w:val="00801E7C"/>
    <w:rsid w:val="00802385"/>
    <w:rsid w:val="00820D96"/>
    <w:rsid w:val="00835456"/>
    <w:rsid w:val="008439F7"/>
    <w:rsid w:val="008473E9"/>
    <w:rsid w:val="00862A23"/>
    <w:rsid w:val="008A7B07"/>
    <w:rsid w:val="008B2E21"/>
    <w:rsid w:val="008D7953"/>
    <w:rsid w:val="008D7E0F"/>
    <w:rsid w:val="008E6D0A"/>
    <w:rsid w:val="008F2B68"/>
    <w:rsid w:val="008F5D2C"/>
    <w:rsid w:val="00926069"/>
    <w:rsid w:val="009319FA"/>
    <w:rsid w:val="009474A4"/>
    <w:rsid w:val="00970EDC"/>
    <w:rsid w:val="0097174C"/>
    <w:rsid w:val="00976691"/>
    <w:rsid w:val="00980572"/>
    <w:rsid w:val="009D5142"/>
    <w:rsid w:val="009F7649"/>
    <w:rsid w:val="00A01072"/>
    <w:rsid w:val="00A32E65"/>
    <w:rsid w:val="00A6527E"/>
    <w:rsid w:val="00A67AFC"/>
    <w:rsid w:val="00A9746C"/>
    <w:rsid w:val="00AB46DA"/>
    <w:rsid w:val="00AB5964"/>
    <w:rsid w:val="00AD3485"/>
    <w:rsid w:val="00AD3821"/>
    <w:rsid w:val="00B152C8"/>
    <w:rsid w:val="00B2651A"/>
    <w:rsid w:val="00B27F4B"/>
    <w:rsid w:val="00B33B93"/>
    <w:rsid w:val="00B360E0"/>
    <w:rsid w:val="00B528C5"/>
    <w:rsid w:val="00B6159E"/>
    <w:rsid w:val="00B6305F"/>
    <w:rsid w:val="00B66214"/>
    <w:rsid w:val="00B66459"/>
    <w:rsid w:val="00BC36CD"/>
    <w:rsid w:val="00BE2991"/>
    <w:rsid w:val="00BE6F42"/>
    <w:rsid w:val="00C2501B"/>
    <w:rsid w:val="00C26ACE"/>
    <w:rsid w:val="00C3210F"/>
    <w:rsid w:val="00C416F7"/>
    <w:rsid w:val="00C47220"/>
    <w:rsid w:val="00C649D9"/>
    <w:rsid w:val="00C659D7"/>
    <w:rsid w:val="00C83BB4"/>
    <w:rsid w:val="00CD3F2E"/>
    <w:rsid w:val="00D26C40"/>
    <w:rsid w:val="00D36247"/>
    <w:rsid w:val="00D37FC2"/>
    <w:rsid w:val="00D50F6D"/>
    <w:rsid w:val="00D60FD1"/>
    <w:rsid w:val="00D71AA9"/>
    <w:rsid w:val="00D87086"/>
    <w:rsid w:val="00DA3827"/>
    <w:rsid w:val="00DB1C45"/>
    <w:rsid w:val="00DE26FF"/>
    <w:rsid w:val="00DE5D1D"/>
    <w:rsid w:val="00EA088D"/>
    <w:rsid w:val="00EB1B5E"/>
    <w:rsid w:val="00EB3927"/>
    <w:rsid w:val="00EB63E2"/>
    <w:rsid w:val="00EC105C"/>
    <w:rsid w:val="00EC6F12"/>
    <w:rsid w:val="00ED0CA0"/>
    <w:rsid w:val="00F21AAC"/>
    <w:rsid w:val="00F47BC2"/>
    <w:rsid w:val="00F65C62"/>
    <w:rsid w:val="00F67B53"/>
    <w:rsid w:val="00F7223F"/>
    <w:rsid w:val="00F852EA"/>
    <w:rsid w:val="00F909F3"/>
    <w:rsid w:val="00F924D0"/>
    <w:rsid w:val="00FA191E"/>
    <w:rsid w:val="00FC2598"/>
    <w:rsid w:val="00FC3916"/>
    <w:rsid w:val="00FE3F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6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D3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B6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90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D3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02D33"/>
  </w:style>
  <w:style w:type="character" w:styleId="a3">
    <w:name w:val="Strong"/>
    <w:basedOn w:val="a0"/>
    <w:uiPriority w:val="22"/>
    <w:qFormat/>
    <w:rsid w:val="00102D33"/>
    <w:rPr>
      <w:b/>
      <w:bCs/>
    </w:rPr>
  </w:style>
  <w:style w:type="character" w:styleId="a4">
    <w:name w:val="Hyperlink"/>
    <w:basedOn w:val="a0"/>
    <w:uiPriority w:val="99"/>
    <w:unhideWhenUsed/>
    <w:rsid w:val="00102D33"/>
    <w:rPr>
      <w:color w:val="0000FF" w:themeColor="hyperlink"/>
      <w:u w:val="single"/>
    </w:rPr>
  </w:style>
  <w:style w:type="paragraph" w:styleId="a5">
    <w:name w:val="List Paragraph"/>
    <w:basedOn w:val="a"/>
    <w:uiPriority w:val="34"/>
    <w:qFormat/>
    <w:rsid w:val="00611692"/>
    <w:pPr>
      <w:framePr w:hSpace="180" w:wrap="around" w:vAnchor="text" w:hAnchor="text" w:x="108" w:y="1"/>
      <w:spacing w:line="360" w:lineRule="auto"/>
      <w:ind w:left="417" w:right="57"/>
      <w:contextualSpacing/>
      <w:suppressOverlap/>
      <w:jc w:val="both"/>
    </w:pPr>
    <w:rPr>
      <w:lang w:val="en-US"/>
    </w:rPr>
  </w:style>
  <w:style w:type="paragraph" w:customStyle="1" w:styleId="StyleBlackJustifiedLeft01cmRight01cm">
    <w:name w:val="Style Black Justified Left:  01 cm Right:  01 cm"/>
    <w:basedOn w:val="a"/>
    <w:link w:val="StyleBlackJustifiedLeft01cmRight01cmChar"/>
    <w:rsid w:val="00102D33"/>
    <w:pPr>
      <w:spacing w:after="0" w:line="360" w:lineRule="auto"/>
      <w:ind w:left="57" w:right="57" w:firstLine="567"/>
      <w:jc w:val="both"/>
    </w:pPr>
    <w:rPr>
      <w:rFonts w:ascii="Times New Roman" w:eastAsia="Times New Roman" w:hAnsi="Times New Roman" w:cs="Times New Roman"/>
      <w:color w:val="000000"/>
      <w:sz w:val="24"/>
      <w:szCs w:val="20"/>
      <w:lang w:eastAsia="ru-RU"/>
    </w:rPr>
  </w:style>
  <w:style w:type="character" w:customStyle="1" w:styleId="StyleBlackJustifiedLeft01cmRight01cmChar">
    <w:name w:val="Style Black Justified Left:  01 cm Right:  01 cm Char"/>
    <w:link w:val="StyleBlackJustifiedLeft01cmRight01cm"/>
    <w:rsid w:val="00102D33"/>
    <w:rPr>
      <w:rFonts w:ascii="Times New Roman" w:eastAsia="Times New Roman" w:hAnsi="Times New Roman" w:cs="Times New Roman"/>
      <w:color w:val="000000"/>
      <w:sz w:val="24"/>
      <w:szCs w:val="20"/>
      <w:lang w:eastAsia="ru-RU"/>
    </w:rPr>
  </w:style>
  <w:style w:type="character" w:styleId="a6">
    <w:name w:val="annotation reference"/>
    <w:basedOn w:val="a0"/>
    <w:uiPriority w:val="99"/>
    <w:semiHidden/>
    <w:unhideWhenUsed/>
    <w:rsid w:val="00102D33"/>
    <w:rPr>
      <w:sz w:val="18"/>
      <w:szCs w:val="18"/>
    </w:rPr>
  </w:style>
  <w:style w:type="paragraph" w:styleId="a7">
    <w:name w:val="annotation text"/>
    <w:basedOn w:val="a"/>
    <w:link w:val="a8"/>
    <w:unhideWhenUsed/>
    <w:rsid w:val="00102D33"/>
    <w:pPr>
      <w:spacing w:line="240" w:lineRule="auto"/>
    </w:pPr>
    <w:rPr>
      <w:sz w:val="24"/>
      <w:szCs w:val="24"/>
      <w:lang w:val="en-US"/>
    </w:rPr>
  </w:style>
  <w:style w:type="character" w:customStyle="1" w:styleId="a8">
    <w:name w:val="Текст комментария Знак"/>
    <w:basedOn w:val="a0"/>
    <w:link w:val="a7"/>
    <w:rsid w:val="00102D33"/>
    <w:rPr>
      <w:sz w:val="24"/>
      <w:szCs w:val="24"/>
      <w:lang w:val="en-US"/>
    </w:rPr>
  </w:style>
  <w:style w:type="paragraph" w:styleId="a9">
    <w:name w:val="Balloon Text"/>
    <w:basedOn w:val="a"/>
    <w:link w:val="aa"/>
    <w:uiPriority w:val="99"/>
    <w:semiHidden/>
    <w:unhideWhenUsed/>
    <w:rsid w:val="00102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D33"/>
    <w:rPr>
      <w:rFonts w:ascii="Tahoma" w:hAnsi="Tahoma" w:cs="Tahoma"/>
      <w:sz w:val="16"/>
      <w:szCs w:val="16"/>
    </w:rPr>
  </w:style>
  <w:style w:type="character" w:styleId="ab">
    <w:name w:val="FollowedHyperlink"/>
    <w:basedOn w:val="a0"/>
    <w:uiPriority w:val="99"/>
    <w:semiHidden/>
    <w:unhideWhenUsed/>
    <w:rsid w:val="006D7FAD"/>
    <w:rPr>
      <w:color w:val="800080" w:themeColor="followedHyperlink"/>
      <w:u w:val="single"/>
    </w:rPr>
  </w:style>
  <w:style w:type="character" w:customStyle="1" w:styleId="hps">
    <w:name w:val="hps"/>
    <w:rsid w:val="00BE2991"/>
  </w:style>
  <w:style w:type="paragraph" w:customStyle="1" w:styleId="Default">
    <w:name w:val="Default"/>
    <w:rsid w:val="00BE299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c">
    <w:name w:val="header"/>
    <w:basedOn w:val="a"/>
    <w:link w:val="ad"/>
    <w:uiPriority w:val="99"/>
    <w:rsid w:val="00AD3485"/>
    <w:pPr>
      <w:widowControl w:val="0"/>
      <w:tabs>
        <w:tab w:val="center" w:pos="4320"/>
        <w:tab w:val="right" w:pos="8640"/>
      </w:tabs>
      <w:spacing w:after="0" w:line="240" w:lineRule="auto"/>
    </w:pPr>
    <w:rPr>
      <w:rFonts w:ascii="Times New Roman" w:eastAsia="PMingLiU" w:hAnsi="Times New Roman" w:cs="Times New Roman"/>
      <w:sz w:val="24"/>
      <w:szCs w:val="20"/>
      <w:lang w:val="en-US"/>
    </w:rPr>
  </w:style>
  <w:style w:type="character" w:customStyle="1" w:styleId="ad">
    <w:name w:val="Верхний колонтитул Знак"/>
    <w:basedOn w:val="a0"/>
    <w:link w:val="ac"/>
    <w:uiPriority w:val="99"/>
    <w:rsid w:val="00AD3485"/>
    <w:rPr>
      <w:rFonts w:ascii="Times New Roman" w:eastAsia="PMingLiU" w:hAnsi="Times New Roman" w:cs="Times New Roman"/>
      <w:sz w:val="24"/>
      <w:szCs w:val="20"/>
      <w:lang w:val="en-US"/>
    </w:rPr>
  </w:style>
  <w:style w:type="paragraph" w:styleId="ae">
    <w:name w:val="annotation subject"/>
    <w:basedOn w:val="a7"/>
    <w:next w:val="a7"/>
    <w:link w:val="af"/>
    <w:uiPriority w:val="99"/>
    <w:semiHidden/>
    <w:unhideWhenUsed/>
    <w:rsid w:val="00541355"/>
    <w:rPr>
      <w:b/>
      <w:bCs/>
      <w:sz w:val="20"/>
      <w:szCs w:val="20"/>
      <w:lang w:val="ru-RU"/>
    </w:rPr>
  </w:style>
  <w:style w:type="character" w:customStyle="1" w:styleId="af">
    <w:name w:val="Тема примечания Знак"/>
    <w:basedOn w:val="a8"/>
    <w:link w:val="ae"/>
    <w:uiPriority w:val="99"/>
    <w:semiHidden/>
    <w:rsid w:val="00541355"/>
    <w:rPr>
      <w:b/>
      <w:bCs/>
      <w:sz w:val="20"/>
      <w:szCs w:val="20"/>
      <w:lang w:val="en-US"/>
    </w:rPr>
  </w:style>
  <w:style w:type="character" w:customStyle="1" w:styleId="shorttext">
    <w:name w:val="short_text"/>
    <w:rsid w:val="006F206F"/>
  </w:style>
  <w:style w:type="paragraph" w:styleId="af0">
    <w:name w:val="Body Text"/>
    <w:basedOn w:val="a"/>
    <w:link w:val="af1"/>
    <w:rsid w:val="008D7953"/>
    <w:pPr>
      <w:widowControl w:val="0"/>
      <w:spacing w:before="120" w:after="0" w:line="360" w:lineRule="auto"/>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8D7953"/>
    <w:rPr>
      <w:rFonts w:ascii="Times New Roman" w:eastAsia="Times New Roman" w:hAnsi="Times New Roman" w:cs="Times New Roman"/>
      <w:sz w:val="24"/>
      <w:szCs w:val="20"/>
      <w:lang w:eastAsia="ru-RU"/>
    </w:rPr>
  </w:style>
  <w:style w:type="paragraph" w:customStyle="1" w:styleId="Pa0">
    <w:name w:val="Pa0"/>
    <w:basedOn w:val="a"/>
    <w:next w:val="a"/>
    <w:rsid w:val="008D7953"/>
    <w:pPr>
      <w:autoSpaceDE w:val="0"/>
      <w:autoSpaceDN w:val="0"/>
      <w:adjustRightInd w:val="0"/>
      <w:spacing w:after="0" w:line="181" w:lineRule="atLeast"/>
    </w:pPr>
    <w:rPr>
      <w:rFonts w:ascii="HeliosCond" w:eastAsia="Times New Roman" w:hAnsi="HeliosCond" w:cs="Times New Roman"/>
      <w:sz w:val="24"/>
      <w:szCs w:val="24"/>
      <w:lang w:eastAsia="ru-RU"/>
    </w:rPr>
  </w:style>
  <w:style w:type="character" w:customStyle="1" w:styleId="A60">
    <w:name w:val="A6"/>
    <w:rsid w:val="008D7953"/>
    <w:rPr>
      <w:rFonts w:cs="HeliosCond"/>
      <w:color w:val="000000"/>
      <w:sz w:val="12"/>
      <w:szCs w:val="12"/>
    </w:rPr>
  </w:style>
  <w:style w:type="paragraph" w:styleId="HTML">
    <w:name w:val="HTML Preformatted"/>
    <w:basedOn w:val="a"/>
    <w:link w:val="HTML0"/>
    <w:uiPriority w:val="99"/>
    <w:unhideWhenUsed/>
    <w:rsid w:val="008D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7953"/>
    <w:rPr>
      <w:rFonts w:ascii="Courier New" w:eastAsia="Times New Roman" w:hAnsi="Courier New" w:cs="Courier New"/>
      <w:sz w:val="20"/>
      <w:szCs w:val="20"/>
      <w:lang w:eastAsia="ru-RU"/>
    </w:rPr>
  </w:style>
  <w:style w:type="paragraph" w:styleId="af2">
    <w:name w:val="footer"/>
    <w:basedOn w:val="a"/>
    <w:link w:val="af3"/>
    <w:uiPriority w:val="99"/>
    <w:unhideWhenUsed/>
    <w:rsid w:val="00BC36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C36CD"/>
  </w:style>
  <w:style w:type="character" w:styleId="af4">
    <w:name w:val="page number"/>
    <w:basedOn w:val="a0"/>
    <w:uiPriority w:val="99"/>
    <w:semiHidden/>
    <w:unhideWhenUsed/>
    <w:rsid w:val="00BC36CD"/>
  </w:style>
  <w:style w:type="character" w:customStyle="1" w:styleId="40">
    <w:name w:val="Заголовок 4 Знак"/>
    <w:basedOn w:val="a0"/>
    <w:link w:val="4"/>
    <w:uiPriority w:val="9"/>
    <w:semiHidden/>
    <w:rsid w:val="00F909F3"/>
    <w:rPr>
      <w:rFonts w:asciiTheme="majorHAnsi" w:eastAsiaTheme="majorEastAsia" w:hAnsiTheme="majorHAnsi" w:cstheme="majorBidi"/>
      <w:b/>
      <w:bCs/>
      <w:i/>
      <w:iCs/>
      <w:color w:val="4F81BD" w:themeColor="accent1"/>
    </w:rPr>
  </w:style>
  <w:style w:type="character" w:customStyle="1" w:styleId="user-generated">
    <w:name w:val="user-generated"/>
    <w:basedOn w:val="a0"/>
    <w:rsid w:val="00F909F3"/>
  </w:style>
  <w:style w:type="character" w:customStyle="1" w:styleId="20">
    <w:name w:val="Заголовок 2 Знак"/>
    <w:basedOn w:val="a0"/>
    <w:link w:val="2"/>
    <w:uiPriority w:val="9"/>
    <w:semiHidden/>
    <w:rsid w:val="00B6305F"/>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B6305F"/>
    <w:pPr>
      <w:spacing w:after="120" w:line="480" w:lineRule="auto"/>
    </w:pPr>
  </w:style>
  <w:style w:type="character" w:customStyle="1" w:styleId="22">
    <w:name w:val="Основной текст 2 Знак"/>
    <w:basedOn w:val="a0"/>
    <w:link w:val="21"/>
    <w:uiPriority w:val="99"/>
    <w:semiHidden/>
    <w:rsid w:val="00B6305F"/>
  </w:style>
  <w:style w:type="paragraph" w:customStyle="1" w:styleId="11">
    <w:name w:val="Обычный1"/>
    <w:rsid w:val="00B6305F"/>
    <w:rPr>
      <w:rFonts w:ascii="Calibri" w:eastAsia="Calibri" w:hAnsi="Calibri" w:cs="Calibri"/>
      <w:color w:val="000000"/>
      <w:u w:color="000000"/>
      <w:lang w:eastAsia="ru-RU"/>
    </w:rPr>
  </w:style>
  <w:style w:type="character" w:styleId="af5">
    <w:name w:val="Book Title"/>
    <w:basedOn w:val="a0"/>
    <w:uiPriority w:val="33"/>
    <w:qFormat/>
    <w:rsid w:val="00611692"/>
    <w:rPr>
      <w:b/>
      <w:bCs/>
      <w:smallCaps/>
      <w:spacing w:val="5"/>
    </w:rPr>
  </w:style>
  <w:style w:type="paragraph" w:styleId="af6">
    <w:name w:val="No Spacing"/>
    <w:uiPriority w:val="1"/>
    <w:qFormat/>
    <w:rsid w:val="00D37FC2"/>
    <w:pPr>
      <w:spacing w:after="0" w:line="240" w:lineRule="auto"/>
    </w:pPr>
  </w:style>
  <w:style w:type="paragraph" w:styleId="af7">
    <w:name w:val="Document Map"/>
    <w:basedOn w:val="a"/>
    <w:link w:val="af8"/>
    <w:uiPriority w:val="99"/>
    <w:semiHidden/>
    <w:unhideWhenUsed/>
    <w:rsid w:val="00D71AA9"/>
    <w:pPr>
      <w:spacing w:after="0" w:line="240" w:lineRule="auto"/>
    </w:pPr>
    <w:rPr>
      <w:rFonts w:ascii="Lucida Grande CY" w:hAnsi="Lucida Grande CY" w:cs="Lucida Grande CY"/>
      <w:sz w:val="24"/>
      <w:szCs w:val="24"/>
    </w:rPr>
  </w:style>
  <w:style w:type="character" w:customStyle="1" w:styleId="af8">
    <w:name w:val="Схема документа Знак"/>
    <w:basedOn w:val="a0"/>
    <w:link w:val="af7"/>
    <w:uiPriority w:val="99"/>
    <w:semiHidden/>
    <w:rsid w:val="00D71AA9"/>
    <w:rPr>
      <w:rFonts w:ascii="Lucida Grande CY" w:hAnsi="Lucida Grande CY" w:cs="Lucida Grande CY"/>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2D33"/>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B63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909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D3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02D33"/>
  </w:style>
  <w:style w:type="character" w:styleId="a3">
    <w:name w:val="Strong"/>
    <w:basedOn w:val="a0"/>
    <w:uiPriority w:val="22"/>
    <w:qFormat/>
    <w:rsid w:val="00102D33"/>
    <w:rPr>
      <w:b/>
      <w:bCs/>
    </w:rPr>
  </w:style>
  <w:style w:type="character" w:styleId="a4">
    <w:name w:val="Hyperlink"/>
    <w:basedOn w:val="a0"/>
    <w:uiPriority w:val="99"/>
    <w:unhideWhenUsed/>
    <w:rsid w:val="00102D33"/>
    <w:rPr>
      <w:color w:val="0000FF" w:themeColor="hyperlink"/>
      <w:u w:val="single"/>
    </w:rPr>
  </w:style>
  <w:style w:type="paragraph" w:styleId="a5">
    <w:name w:val="List Paragraph"/>
    <w:basedOn w:val="a"/>
    <w:uiPriority w:val="34"/>
    <w:qFormat/>
    <w:rsid w:val="00611692"/>
    <w:pPr>
      <w:framePr w:hSpace="180" w:wrap="around" w:vAnchor="text" w:hAnchor="text" w:x="108" w:y="1"/>
      <w:spacing w:line="360" w:lineRule="auto"/>
      <w:ind w:left="417" w:right="57"/>
      <w:contextualSpacing/>
      <w:suppressOverlap/>
      <w:jc w:val="both"/>
    </w:pPr>
    <w:rPr>
      <w:lang w:val="en-US"/>
    </w:rPr>
  </w:style>
  <w:style w:type="paragraph" w:customStyle="1" w:styleId="StyleBlackJustifiedLeft01cmRight01cm">
    <w:name w:val="Style Black Justified Left:  01 cm Right:  01 cm"/>
    <w:basedOn w:val="a"/>
    <w:link w:val="StyleBlackJustifiedLeft01cmRight01cmChar"/>
    <w:rsid w:val="00102D33"/>
    <w:pPr>
      <w:spacing w:after="0" w:line="360" w:lineRule="auto"/>
      <w:ind w:left="57" w:right="57" w:firstLine="567"/>
      <w:jc w:val="both"/>
    </w:pPr>
    <w:rPr>
      <w:rFonts w:ascii="Times New Roman" w:eastAsia="Times New Roman" w:hAnsi="Times New Roman" w:cs="Times New Roman"/>
      <w:color w:val="000000"/>
      <w:sz w:val="24"/>
      <w:szCs w:val="20"/>
      <w:lang w:eastAsia="ru-RU"/>
    </w:rPr>
  </w:style>
  <w:style w:type="character" w:customStyle="1" w:styleId="StyleBlackJustifiedLeft01cmRight01cmChar">
    <w:name w:val="Style Black Justified Left:  01 cm Right:  01 cm Char"/>
    <w:link w:val="StyleBlackJustifiedLeft01cmRight01cm"/>
    <w:rsid w:val="00102D33"/>
    <w:rPr>
      <w:rFonts w:ascii="Times New Roman" w:eastAsia="Times New Roman" w:hAnsi="Times New Roman" w:cs="Times New Roman"/>
      <w:color w:val="000000"/>
      <w:sz w:val="24"/>
      <w:szCs w:val="20"/>
      <w:lang w:eastAsia="ru-RU"/>
    </w:rPr>
  </w:style>
  <w:style w:type="character" w:styleId="a6">
    <w:name w:val="annotation reference"/>
    <w:basedOn w:val="a0"/>
    <w:uiPriority w:val="99"/>
    <w:semiHidden/>
    <w:unhideWhenUsed/>
    <w:rsid w:val="00102D33"/>
    <w:rPr>
      <w:sz w:val="18"/>
      <w:szCs w:val="18"/>
    </w:rPr>
  </w:style>
  <w:style w:type="paragraph" w:styleId="a7">
    <w:name w:val="annotation text"/>
    <w:basedOn w:val="a"/>
    <w:link w:val="a8"/>
    <w:unhideWhenUsed/>
    <w:rsid w:val="00102D33"/>
    <w:pPr>
      <w:spacing w:line="240" w:lineRule="auto"/>
    </w:pPr>
    <w:rPr>
      <w:sz w:val="24"/>
      <w:szCs w:val="24"/>
      <w:lang w:val="en-US"/>
    </w:rPr>
  </w:style>
  <w:style w:type="character" w:customStyle="1" w:styleId="a8">
    <w:name w:val="Текст комментария Знак"/>
    <w:basedOn w:val="a0"/>
    <w:link w:val="a7"/>
    <w:rsid w:val="00102D33"/>
    <w:rPr>
      <w:sz w:val="24"/>
      <w:szCs w:val="24"/>
      <w:lang w:val="en-US"/>
    </w:rPr>
  </w:style>
  <w:style w:type="paragraph" w:styleId="a9">
    <w:name w:val="Balloon Text"/>
    <w:basedOn w:val="a"/>
    <w:link w:val="aa"/>
    <w:uiPriority w:val="99"/>
    <w:semiHidden/>
    <w:unhideWhenUsed/>
    <w:rsid w:val="00102D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D33"/>
    <w:rPr>
      <w:rFonts w:ascii="Tahoma" w:hAnsi="Tahoma" w:cs="Tahoma"/>
      <w:sz w:val="16"/>
      <w:szCs w:val="16"/>
    </w:rPr>
  </w:style>
  <w:style w:type="character" w:styleId="ab">
    <w:name w:val="FollowedHyperlink"/>
    <w:basedOn w:val="a0"/>
    <w:uiPriority w:val="99"/>
    <w:semiHidden/>
    <w:unhideWhenUsed/>
    <w:rsid w:val="006D7FAD"/>
    <w:rPr>
      <w:color w:val="800080" w:themeColor="followedHyperlink"/>
      <w:u w:val="single"/>
    </w:rPr>
  </w:style>
  <w:style w:type="character" w:customStyle="1" w:styleId="hps">
    <w:name w:val="hps"/>
    <w:rsid w:val="00BE2991"/>
  </w:style>
  <w:style w:type="paragraph" w:customStyle="1" w:styleId="Default">
    <w:name w:val="Default"/>
    <w:rsid w:val="00BE299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c">
    <w:name w:val="header"/>
    <w:basedOn w:val="a"/>
    <w:link w:val="ad"/>
    <w:uiPriority w:val="99"/>
    <w:rsid w:val="00AD3485"/>
    <w:pPr>
      <w:widowControl w:val="0"/>
      <w:tabs>
        <w:tab w:val="center" w:pos="4320"/>
        <w:tab w:val="right" w:pos="8640"/>
      </w:tabs>
      <w:spacing w:after="0" w:line="240" w:lineRule="auto"/>
    </w:pPr>
    <w:rPr>
      <w:rFonts w:ascii="Times New Roman" w:eastAsia="PMingLiU" w:hAnsi="Times New Roman" w:cs="Times New Roman"/>
      <w:sz w:val="24"/>
      <w:szCs w:val="20"/>
      <w:lang w:val="en-US"/>
    </w:rPr>
  </w:style>
  <w:style w:type="character" w:customStyle="1" w:styleId="ad">
    <w:name w:val="Верхний колонтитул Знак"/>
    <w:basedOn w:val="a0"/>
    <w:link w:val="ac"/>
    <w:uiPriority w:val="99"/>
    <w:rsid w:val="00AD3485"/>
    <w:rPr>
      <w:rFonts w:ascii="Times New Roman" w:eastAsia="PMingLiU" w:hAnsi="Times New Roman" w:cs="Times New Roman"/>
      <w:sz w:val="24"/>
      <w:szCs w:val="20"/>
      <w:lang w:val="en-US"/>
    </w:rPr>
  </w:style>
  <w:style w:type="paragraph" w:styleId="ae">
    <w:name w:val="annotation subject"/>
    <w:basedOn w:val="a7"/>
    <w:next w:val="a7"/>
    <w:link w:val="af"/>
    <w:uiPriority w:val="99"/>
    <w:semiHidden/>
    <w:unhideWhenUsed/>
    <w:rsid w:val="00541355"/>
    <w:rPr>
      <w:b/>
      <w:bCs/>
      <w:sz w:val="20"/>
      <w:szCs w:val="20"/>
      <w:lang w:val="ru-RU"/>
    </w:rPr>
  </w:style>
  <w:style w:type="character" w:customStyle="1" w:styleId="af">
    <w:name w:val="Тема примечания Знак"/>
    <w:basedOn w:val="a8"/>
    <w:link w:val="ae"/>
    <w:uiPriority w:val="99"/>
    <w:semiHidden/>
    <w:rsid w:val="00541355"/>
    <w:rPr>
      <w:b/>
      <w:bCs/>
      <w:sz w:val="20"/>
      <w:szCs w:val="20"/>
      <w:lang w:val="en-US"/>
    </w:rPr>
  </w:style>
  <w:style w:type="character" w:customStyle="1" w:styleId="shorttext">
    <w:name w:val="short_text"/>
    <w:rsid w:val="006F206F"/>
  </w:style>
  <w:style w:type="paragraph" w:styleId="af0">
    <w:name w:val="Body Text"/>
    <w:basedOn w:val="a"/>
    <w:link w:val="af1"/>
    <w:rsid w:val="008D7953"/>
    <w:pPr>
      <w:widowControl w:val="0"/>
      <w:spacing w:before="120" w:after="0" w:line="360" w:lineRule="auto"/>
    </w:pPr>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0"/>
    <w:rsid w:val="008D7953"/>
    <w:rPr>
      <w:rFonts w:ascii="Times New Roman" w:eastAsia="Times New Roman" w:hAnsi="Times New Roman" w:cs="Times New Roman"/>
      <w:sz w:val="24"/>
      <w:szCs w:val="20"/>
      <w:lang w:eastAsia="ru-RU"/>
    </w:rPr>
  </w:style>
  <w:style w:type="paragraph" w:customStyle="1" w:styleId="Pa0">
    <w:name w:val="Pa0"/>
    <w:basedOn w:val="a"/>
    <w:next w:val="a"/>
    <w:rsid w:val="008D7953"/>
    <w:pPr>
      <w:autoSpaceDE w:val="0"/>
      <w:autoSpaceDN w:val="0"/>
      <w:adjustRightInd w:val="0"/>
      <w:spacing w:after="0" w:line="181" w:lineRule="atLeast"/>
    </w:pPr>
    <w:rPr>
      <w:rFonts w:ascii="HeliosCond" w:eastAsia="Times New Roman" w:hAnsi="HeliosCond" w:cs="Times New Roman"/>
      <w:sz w:val="24"/>
      <w:szCs w:val="24"/>
      <w:lang w:eastAsia="ru-RU"/>
    </w:rPr>
  </w:style>
  <w:style w:type="character" w:customStyle="1" w:styleId="A60">
    <w:name w:val="A6"/>
    <w:rsid w:val="008D7953"/>
    <w:rPr>
      <w:rFonts w:cs="HeliosCond"/>
      <w:color w:val="000000"/>
      <w:sz w:val="12"/>
      <w:szCs w:val="12"/>
    </w:rPr>
  </w:style>
  <w:style w:type="paragraph" w:styleId="HTML">
    <w:name w:val="HTML Preformatted"/>
    <w:basedOn w:val="a"/>
    <w:link w:val="HTML0"/>
    <w:uiPriority w:val="99"/>
    <w:unhideWhenUsed/>
    <w:rsid w:val="008D7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7953"/>
    <w:rPr>
      <w:rFonts w:ascii="Courier New" w:eastAsia="Times New Roman" w:hAnsi="Courier New" w:cs="Courier New"/>
      <w:sz w:val="20"/>
      <w:szCs w:val="20"/>
      <w:lang w:eastAsia="ru-RU"/>
    </w:rPr>
  </w:style>
  <w:style w:type="paragraph" w:styleId="af2">
    <w:name w:val="footer"/>
    <w:basedOn w:val="a"/>
    <w:link w:val="af3"/>
    <w:uiPriority w:val="99"/>
    <w:unhideWhenUsed/>
    <w:rsid w:val="00BC36C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C36CD"/>
  </w:style>
  <w:style w:type="character" w:styleId="af4">
    <w:name w:val="page number"/>
    <w:basedOn w:val="a0"/>
    <w:uiPriority w:val="99"/>
    <w:semiHidden/>
    <w:unhideWhenUsed/>
    <w:rsid w:val="00BC36CD"/>
  </w:style>
  <w:style w:type="character" w:customStyle="1" w:styleId="40">
    <w:name w:val="Заголовок 4 Знак"/>
    <w:basedOn w:val="a0"/>
    <w:link w:val="4"/>
    <w:uiPriority w:val="9"/>
    <w:semiHidden/>
    <w:rsid w:val="00F909F3"/>
    <w:rPr>
      <w:rFonts w:asciiTheme="majorHAnsi" w:eastAsiaTheme="majorEastAsia" w:hAnsiTheme="majorHAnsi" w:cstheme="majorBidi"/>
      <w:b/>
      <w:bCs/>
      <w:i/>
      <w:iCs/>
      <w:color w:val="4F81BD" w:themeColor="accent1"/>
    </w:rPr>
  </w:style>
  <w:style w:type="character" w:customStyle="1" w:styleId="user-generated">
    <w:name w:val="user-generated"/>
    <w:basedOn w:val="a0"/>
    <w:rsid w:val="00F909F3"/>
  </w:style>
  <w:style w:type="character" w:customStyle="1" w:styleId="20">
    <w:name w:val="Заголовок 2 Знак"/>
    <w:basedOn w:val="a0"/>
    <w:link w:val="2"/>
    <w:uiPriority w:val="9"/>
    <w:semiHidden/>
    <w:rsid w:val="00B6305F"/>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B6305F"/>
    <w:pPr>
      <w:spacing w:after="120" w:line="480" w:lineRule="auto"/>
    </w:pPr>
  </w:style>
  <w:style w:type="character" w:customStyle="1" w:styleId="22">
    <w:name w:val="Основной текст 2 Знак"/>
    <w:basedOn w:val="a0"/>
    <w:link w:val="21"/>
    <w:uiPriority w:val="99"/>
    <w:semiHidden/>
    <w:rsid w:val="00B6305F"/>
  </w:style>
  <w:style w:type="paragraph" w:customStyle="1" w:styleId="11">
    <w:name w:val="Обычный1"/>
    <w:rsid w:val="00B6305F"/>
    <w:rPr>
      <w:rFonts w:ascii="Calibri" w:eastAsia="Calibri" w:hAnsi="Calibri" w:cs="Calibri"/>
      <w:color w:val="000000"/>
      <w:u w:color="000000"/>
      <w:lang w:eastAsia="ru-RU"/>
    </w:rPr>
  </w:style>
  <w:style w:type="character" w:styleId="af5">
    <w:name w:val="Book Title"/>
    <w:basedOn w:val="a0"/>
    <w:uiPriority w:val="33"/>
    <w:qFormat/>
    <w:rsid w:val="00611692"/>
    <w:rPr>
      <w:b/>
      <w:bCs/>
      <w:smallCaps/>
      <w:spacing w:val="5"/>
    </w:rPr>
  </w:style>
  <w:style w:type="paragraph" w:styleId="af6">
    <w:name w:val="No Spacing"/>
    <w:uiPriority w:val="1"/>
    <w:qFormat/>
    <w:rsid w:val="00D37FC2"/>
    <w:pPr>
      <w:spacing w:after="0" w:line="240" w:lineRule="auto"/>
    </w:pPr>
  </w:style>
  <w:style w:type="paragraph" w:styleId="af7">
    <w:name w:val="Document Map"/>
    <w:basedOn w:val="a"/>
    <w:link w:val="af8"/>
    <w:uiPriority w:val="99"/>
    <w:semiHidden/>
    <w:unhideWhenUsed/>
    <w:rsid w:val="00D71AA9"/>
    <w:pPr>
      <w:spacing w:after="0" w:line="240" w:lineRule="auto"/>
    </w:pPr>
    <w:rPr>
      <w:rFonts w:ascii="Lucida Grande CY" w:hAnsi="Lucida Grande CY" w:cs="Lucida Grande CY"/>
      <w:sz w:val="24"/>
      <w:szCs w:val="24"/>
    </w:rPr>
  </w:style>
  <w:style w:type="character" w:customStyle="1" w:styleId="af8">
    <w:name w:val="Схема документа Знак"/>
    <w:basedOn w:val="a0"/>
    <w:link w:val="af7"/>
    <w:uiPriority w:val="99"/>
    <w:semiHidden/>
    <w:rsid w:val="00D71AA9"/>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40227">
      <w:bodyDiv w:val="1"/>
      <w:marLeft w:val="0"/>
      <w:marRight w:val="0"/>
      <w:marTop w:val="0"/>
      <w:marBottom w:val="0"/>
      <w:divBdr>
        <w:top w:val="none" w:sz="0" w:space="0" w:color="auto"/>
        <w:left w:val="none" w:sz="0" w:space="0" w:color="auto"/>
        <w:bottom w:val="none" w:sz="0" w:space="0" w:color="auto"/>
        <w:right w:val="none" w:sz="0" w:space="0" w:color="auto"/>
      </w:divBdr>
    </w:div>
    <w:div w:id="517236746">
      <w:bodyDiv w:val="1"/>
      <w:marLeft w:val="0"/>
      <w:marRight w:val="0"/>
      <w:marTop w:val="0"/>
      <w:marBottom w:val="0"/>
      <w:divBdr>
        <w:top w:val="none" w:sz="0" w:space="0" w:color="auto"/>
        <w:left w:val="none" w:sz="0" w:space="0" w:color="auto"/>
        <w:bottom w:val="none" w:sz="0" w:space="0" w:color="auto"/>
        <w:right w:val="none" w:sz="0" w:space="0" w:color="auto"/>
      </w:divBdr>
    </w:div>
    <w:div w:id="525404969">
      <w:bodyDiv w:val="1"/>
      <w:marLeft w:val="0"/>
      <w:marRight w:val="0"/>
      <w:marTop w:val="0"/>
      <w:marBottom w:val="0"/>
      <w:divBdr>
        <w:top w:val="none" w:sz="0" w:space="0" w:color="auto"/>
        <w:left w:val="none" w:sz="0" w:space="0" w:color="auto"/>
        <w:bottom w:val="none" w:sz="0" w:space="0" w:color="auto"/>
        <w:right w:val="none" w:sz="0" w:space="0" w:color="auto"/>
      </w:divBdr>
    </w:div>
    <w:div w:id="533689245">
      <w:bodyDiv w:val="1"/>
      <w:marLeft w:val="0"/>
      <w:marRight w:val="0"/>
      <w:marTop w:val="0"/>
      <w:marBottom w:val="0"/>
      <w:divBdr>
        <w:top w:val="none" w:sz="0" w:space="0" w:color="auto"/>
        <w:left w:val="none" w:sz="0" w:space="0" w:color="auto"/>
        <w:bottom w:val="none" w:sz="0" w:space="0" w:color="auto"/>
        <w:right w:val="none" w:sz="0" w:space="0" w:color="auto"/>
      </w:divBdr>
    </w:div>
    <w:div w:id="681781163">
      <w:bodyDiv w:val="1"/>
      <w:marLeft w:val="0"/>
      <w:marRight w:val="0"/>
      <w:marTop w:val="0"/>
      <w:marBottom w:val="0"/>
      <w:divBdr>
        <w:top w:val="none" w:sz="0" w:space="0" w:color="auto"/>
        <w:left w:val="none" w:sz="0" w:space="0" w:color="auto"/>
        <w:bottom w:val="none" w:sz="0" w:space="0" w:color="auto"/>
        <w:right w:val="none" w:sz="0" w:space="0" w:color="auto"/>
      </w:divBdr>
    </w:div>
    <w:div w:id="1135608483">
      <w:bodyDiv w:val="1"/>
      <w:marLeft w:val="0"/>
      <w:marRight w:val="0"/>
      <w:marTop w:val="0"/>
      <w:marBottom w:val="0"/>
      <w:divBdr>
        <w:top w:val="none" w:sz="0" w:space="0" w:color="auto"/>
        <w:left w:val="none" w:sz="0" w:space="0" w:color="auto"/>
        <w:bottom w:val="none" w:sz="0" w:space="0" w:color="auto"/>
        <w:right w:val="none" w:sz="0" w:space="0" w:color="auto"/>
      </w:divBdr>
    </w:div>
    <w:div w:id="1527863494">
      <w:bodyDiv w:val="1"/>
      <w:marLeft w:val="0"/>
      <w:marRight w:val="0"/>
      <w:marTop w:val="0"/>
      <w:marBottom w:val="0"/>
      <w:divBdr>
        <w:top w:val="none" w:sz="0" w:space="0" w:color="auto"/>
        <w:left w:val="none" w:sz="0" w:space="0" w:color="auto"/>
        <w:bottom w:val="none" w:sz="0" w:space="0" w:color="auto"/>
        <w:right w:val="none" w:sz="0" w:space="0" w:color="auto"/>
      </w:divBdr>
    </w:div>
    <w:div w:id="1577128618">
      <w:bodyDiv w:val="1"/>
      <w:marLeft w:val="0"/>
      <w:marRight w:val="0"/>
      <w:marTop w:val="0"/>
      <w:marBottom w:val="0"/>
      <w:divBdr>
        <w:top w:val="none" w:sz="0" w:space="0" w:color="auto"/>
        <w:left w:val="none" w:sz="0" w:space="0" w:color="auto"/>
        <w:bottom w:val="none" w:sz="0" w:space="0" w:color="auto"/>
        <w:right w:val="none" w:sz="0" w:space="0" w:color="auto"/>
      </w:divBdr>
    </w:div>
    <w:div w:id="1640763546">
      <w:bodyDiv w:val="1"/>
      <w:marLeft w:val="0"/>
      <w:marRight w:val="0"/>
      <w:marTop w:val="0"/>
      <w:marBottom w:val="0"/>
      <w:divBdr>
        <w:top w:val="none" w:sz="0" w:space="0" w:color="auto"/>
        <w:left w:val="none" w:sz="0" w:space="0" w:color="auto"/>
        <w:bottom w:val="none" w:sz="0" w:space="0" w:color="auto"/>
        <w:right w:val="none" w:sz="0" w:space="0" w:color="auto"/>
      </w:divBdr>
    </w:div>
    <w:div w:id="1741366089">
      <w:bodyDiv w:val="1"/>
      <w:marLeft w:val="0"/>
      <w:marRight w:val="0"/>
      <w:marTop w:val="0"/>
      <w:marBottom w:val="0"/>
      <w:divBdr>
        <w:top w:val="none" w:sz="0" w:space="0" w:color="auto"/>
        <w:left w:val="none" w:sz="0" w:space="0" w:color="auto"/>
        <w:bottom w:val="none" w:sz="0" w:space="0" w:color="auto"/>
        <w:right w:val="none" w:sz="0" w:space="0" w:color="auto"/>
      </w:divBdr>
    </w:div>
    <w:div w:id="1817069342">
      <w:bodyDiv w:val="1"/>
      <w:marLeft w:val="0"/>
      <w:marRight w:val="0"/>
      <w:marTop w:val="0"/>
      <w:marBottom w:val="0"/>
      <w:divBdr>
        <w:top w:val="none" w:sz="0" w:space="0" w:color="auto"/>
        <w:left w:val="none" w:sz="0" w:space="0" w:color="auto"/>
        <w:bottom w:val="none" w:sz="0" w:space="0" w:color="auto"/>
        <w:right w:val="none" w:sz="0" w:space="0" w:color="auto"/>
      </w:divBdr>
    </w:div>
    <w:div w:id="1838963031">
      <w:bodyDiv w:val="1"/>
      <w:marLeft w:val="0"/>
      <w:marRight w:val="0"/>
      <w:marTop w:val="0"/>
      <w:marBottom w:val="0"/>
      <w:divBdr>
        <w:top w:val="none" w:sz="0" w:space="0" w:color="auto"/>
        <w:left w:val="none" w:sz="0" w:space="0" w:color="auto"/>
        <w:bottom w:val="none" w:sz="0" w:space="0" w:color="auto"/>
        <w:right w:val="none" w:sz="0" w:space="0" w:color="auto"/>
      </w:divBdr>
    </w:div>
    <w:div w:id="21315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hyperlink" Target="http://www.ispor.org/regional_chapters/Russia-StPetersburg/index.asp" TargetMode="External"/><Relationship Id="rId11" Type="http://schemas.openxmlformats.org/officeDocument/2006/relationships/hyperlink" Target="http://www.labclinpharm.ru" TargetMode="External"/><Relationship Id="rId12" Type="http://schemas.openxmlformats.org/officeDocument/2006/relationships/hyperlink" Target="http://www.clinvest.ru" TargetMode="External"/><Relationship Id="rId13" Type="http://schemas.openxmlformats.org/officeDocument/2006/relationships/hyperlink" Target="http://www.labclinpharm.ru" TargetMode="External"/><Relationship Id="rId14" Type="http://schemas.openxmlformats.org/officeDocument/2006/relationships/hyperlink" Target="http://www.healtheconomics.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lex.kolb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3315</Words>
  <Characters>18898</Characters>
  <Application>Microsoft Macintosh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Малышев</dc:creator>
  <cp:lastModifiedBy>алексей сергеевич колбин</cp:lastModifiedBy>
  <cp:revision>4</cp:revision>
  <cp:lastPrinted>2016-12-13T08:33:00Z</cp:lastPrinted>
  <dcterms:created xsi:type="dcterms:W3CDTF">2016-12-23T07:21:00Z</dcterms:created>
  <dcterms:modified xsi:type="dcterms:W3CDTF">2016-12-23T09:35:00Z</dcterms:modified>
</cp:coreProperties>
</file>